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E747F">
      <w:pPr>
        <w:jc w:val="center"/>
        <w:rPr>
          <w:sz w:val="28"/>
          <w:szCs w:val="28"/>
        </w:rPr>
      </w:pPr>
      <w:bookmarkStart w:id="8" w:name="_GoBack"/>
      <w:r>
        <w:rPr>
          <w:sz w:val="17"/>
        </w:rPr>
        <w:drawing>
          <wp:anchor distT="0" distB="0" distL="0" distR="0" simplePos="0" relativeHeight="251659264" behindDoc="0" locked="0" layoutInCell="1" allowOverlap="1">
            <wp:simplePos x="0" y="0"/>
            <wp:positionH relativeFrom="page">
              <wp:posOffset>0</wp:posOffset>
            </wp:positionH>
            <wp:positionV relativeFrom="page">
              <wp:posOffset>3810</wp:posOffset>
            </wp:positionV>
            <wp:extent cx="7562215" cy="10570210"/>
            <wp:effectExtent l="0" t="0" r="635" b="2540"/>
            <wp:wrapNone/>
            <wp:docPr id="2" name="Image 1"/>
            <wp:cNvGraphicFramePr/>
            <a:graphic xmlns:a="http://schemas.openxmlformats.org/drawingml/2006/main">
              <a:graphicData uri="http://schemas.openxmlformats.org/drawingml/2006/picture">
                <pic:pic xmlns:pic="http://schemas.openxmlformats.org/drawingml/2006/picture">
                  <pic:nvPicPr>
                    <pic:cNvPr id="2" name="Image 1"/>
                    <pic:cNvPicPr/>
                  </pic:nvPicPr>
                  <pic:blipFill>
                    <a:blip r:embed="rId7" cstate="print"/>
                    <a:stretch>
                      <a:fillRect/>
                    </a:stretch>
                  </pic:blipFill>
                  <pic:spPr>
                    <a:xfrm>
                      <a:off x="0" y="0"/>
                      <a:ext cx="7562215" cy="10570210"/>
                    </a:xfrm>
                    <a:prstGeom prst="rect">
                      <a:avLst/>
                    </a:prstGeom>
                  </pic:spPr>
                </pic:pic>
              </a:graphicData>
            </a:graphic>
          </wp:anchor>
        </w:drawing>
      </w:r>
      <w:bookmarkEnd w:id="8"/>
    </w:p>
    <w:p w14:paraId="73ECD9BB">
      <w:pPr>
        <w:jc w:val="center"/>
        <w:rPr>
          <w:sz w:val="28"/>
          <w:szCs w:val="28"/>
        </w:rPr>
      </w:pPr>
      <w:r>
        <w:rPr>
          <w:sz w:val="28"/>
          <w:szCs w:val="28"/>
        </w:rPr>
        <w:t>Содержание</w:t>
      </w:r>
      <w:r>
        <w:rPr>
          <w:spacing w:val="-8"/>
          <w:sz w:val="28"/>
          <w:szCs w:val="28"/>
        </w:rPr>
        <w:t xml:space="preserve"> </w:t>
      </w:r>
      <w:r>
        <w:rPr>
          <w:spacing w:val="-2"/>
          <w:sz w:val="28"/>
          <w:szCs w:val="28"/>
        </w:rPr>
        <w:t>программы</w:t>
      </w:r>
    </w:p>
    <w:sdt>
      <w:sdtPr>
        <w:id w:val="-10527262"/>
        <w:docPartObj>
          <w:docPartGallery w:val="Table of Contents"/>
          <w:docPartUnique/>
        </w:docPartObj>
      </w:sdtPr>
      <w:sdtContent>
        <w:p w14:paraId="13806DA4">
          <w:pPr>
            <w:pStyle w:val="9"/>
            <w:numPr>
              <w:ilvl w:val="0"/>
              <w:numId w:val="1"/>
            </w:numPr>
            <w:tabs>
              <w:tab w:val="left" w:pos="353"/>
              <w:tab w:val="right" w:pos="8966"/>
            </w:tabs>
            <w:spacing w:before="821"/>
            <w:ind w:left="353" w:hanging="210"/>
          </w:pPr>
          <w:r>
            <w:fldChar w:fldCharType="begin"/>
          </w:r>
          <w:r>
            <w:instrText xml:space="preserve"> HYPERLINK \l "_TOC_250007" </w:instrText>
          </w:r>
          <w:r>
            <w:fldChar w:fldCharType="separate"/>
          </w:r>
          <w:r>
            <w:t>Пояснительная</w:t>
          </w:r>
          <w:r>
            <w:rPr>
              <w:spacing w:val="-9"/>
            </w:rPr>
            <w:t xml:space="preserve"> </w:t>
          </w:r>
          <w:r>
            <w:rPr>
              <w:spacing w:val="-2"/>
            </w:rPr>
            <w:t>записка.</w:t>
          </w:r>
          <w:r>
            <w:tab/>
          </w:r>
          <w:r>
            <w:rPr>
              <w:spacing w:val="-10"/>
            </w:rPr>
            <w:t>3</w:t>
          </w:r>
          <w:r>
            <w:rPr>
              <w:spacing w:val="-10"/>
            </w:rPr>
            <w:fldChar w:fldCharType="end"/>
          </w:r>
        </w:p>
        <w:p w14:paraId="7CCC917F">
          <w:pPr>
            <w:pStyle w:val="9"/>
            <w:numPr>
              <w:ilvl w:val="0"/>
              <w:numId w:val="1"/>
            </w:numPr>
            <w:tabs>
              <w:tab w:val="left" w:pos="422"/>
            </w:tabs>
            <w:spacing w:before="246"/>
            <w:ind w:left="422" w:hanging="279"/>
          </w:pPr>
          <w:r>
            <w:fldChar w:fldCharType="begin"/>
          </w:r>
          <w:r>
            <w:instrText xml:space="preserve"> HYPERLINK \l "_TOC_250006" </w:instrText>
          </w:r>
          <w:r>
            <w:fldChar w:fldCharType="separate"/>
          </w:r>
          <w:r>
            <w:t>Целевой</w:t>
          </w:r>
          <w:r>
            <w:rPr>
              <w:spacing w:val="-10"/>
            </w:rPr>
            <w:t xml:space="preserve"> </w:t>
          </w:r>
          <w:r>
            <w:rPr>
              <w:spacing w:val="-2"/>
            </w:rPr>
            <w:t>раздел</w:t>
          </w:r>
          <w:r>
            <w:rPr>
              <w:spacing w:val="-2"/>
            </w:rPr>
            <w:fldChar w:fldCharType="end"/>
          </w:r>
        </w:p>
        <w:p w14:paraId="1C44374D">
          <w:pPr>
            <w:pStyle w:val="9"/>
            <w:numPr>
              <w:ilvl w:val="1"/>
              <w:numId w:val="1"/>
            </w:numPr>
            <w:tabs>
              <w:tab w:val="left" w:pos="634"/>
              <w:tab w:val="right" w:pos="9035"/>
            </w:tabs>
            <w:spacing w:before="250"/>
            <w:ind w:left="634" w:hanging="491"/>
          </w:pPr>
          <w:r>
            <w:fldChar w:fldCharType="begin"/>
          </w:r>
          <w:r>
            <w:instrText xml:space="preserve"> HYPERLINK \l "_TOC_250005" </w:instrText>
          </w:r>
          <w:r>
            <w:fldChar w:fldCharType="separate"/>
          </w:r>
          <w:r>
            <w:t>Цели</w:t>
          </w:r>
          <w:r>
            <w:rPr>
              <w:spacing w:val="-6"/>
            </w:rPr>
            <w:t xml:space="preserve"> </w:t>
          </w:r>
          <w:r>
            <w:t>и</w:t>
          </w:r>
          <w:r>
            <w:rPr>
              <w:spacing w:val="-6"/>
            </w:rPr>
            <w:t xml:space="preserve"> </w:t>
          </w:r>
          <w:r>
            <w:t>задачи</w:t>
          </w:r>
          <w:r>
            <w:rPr>
              <w:spacing w:val="-8"/>
            </w:rPr>
            <w:t xml:space="preserve"> </w:t>
          </w:r>
          <w:r>
            <w:t>реализации</w:t>
          </w:r>
          <w:r>
            <w:rPr>
              <w:spacing w:val="-5"/>
            </w:rPr>
            <w:t xml:space="preserve"> </w:t>
          </w:r>
          <w:r>
            <w:rPr>
              <w:spacing w:val="-2"/>
            </w:rPr>
            <w:t>программы.</w:t>
          </w:r>
          <w:r>
            <w:tab/>
          </w:r>
          <w:r>
            <w:rPr>
              <w:spacing w:val="-10"/>
            </w:rPr>
            <w:t>5</w:t>
          </w:r>
          <w:r>
            <w:rPr>
              <w:spacing w:val="-10"/>
            </w:rPr>
            <w:fldChar w:fldCharType="end"/>
          </w:r>
        </w:p>
        <w:p w14:paraId="65856811">
          <w:pPr>
            <w:pStyle w:val="9"/>
            <w:numPr>
              <w:ilvl w:val="1"/>
              <w:numId w:val="1"/>
            </w:numPr>
            <w:tabs>
              <w:tab w:val="left" w:pos="634"/>
              <w:tab w:val="right" w:pos="9038"/>
            </w:tabs>
            <w:ind w:left="634" w:hanging="491"/>
          </w:pPr>
          <w:r>
            <w:fldChar w:fldCharType="begin"/>
          </w:r>
          <w:r>
            <w:instrText xml:space="preserve"> HYPERLINK \l "_TOC_250004" </w:instrText>
          </w:r>
          <w:r>
            <w:fldChar w:fldCharType="separate"/>
          </w:r>
          <w:r>
            <w:t>Принципы</w:t>
          </w:r>
          <w:r>
            <w:rPr>
              <w:spacing w:val="-6"/>
            </w:rPr>
            <w:t xml:space="preserve"> </w:t>
          </w:r>
          <w:r>
            <w:t>и</w:t>
          </w:r>
          <w:r>
            <w:rPr>
              <w:spacing w:val="-5"/>
            </w:rPr>
            <w:t xml:space="preserve"> </w:t>
          </w:r>
          <w:r>
            <w:t>подходы</w:t>
          </w:r>
          <w:r>
            <w:rPr>
              <w:spacing w:val="-5"/>
            </w:rPr>
            <w:t xml:space="preserve"> </w:t>
          </w:r>
          <w:r>
            <w:t>к</w:t>
          </w:r>
          <w:r>
            <w:rPr>
              <w:spacing w:val="-9"/>
            </w:rPr>
            <w:t xml:space="preserve"> </w:t>
          </w:r>
          <w:r>
            <w:t>реализации</w:t>
          </w:r>
          <w:r>
            <w:rPr>
              <w:spacing w:val="-7"/>
            </w:rPr>
            <w:t xml:space="preserve"> </w:t>
          </w:r>
          <w:r>
            <w:rPr>
              <w:spacing w:val="-2"/>
            </w:rPr>
            <w:t>программы.</w:t>
          </w:r>
          <w:r>
            <w:tab/>
          </w:r>
          <w:r>
            <w:rPr>
              <w:spacing w:val="-10"/>
            </w:rPr>
            <w:t>6</w:t>
          </w:r>
          <w:r>
            <w:rPr>
              <w:spacing w:val="-10"/>
            </w:rPr>
            <w:fldChar w:fldCharType="end"/>
          </w:r>
        </w:p>
        <w:p w14:paraId="458494D7">
          <w:pPr>
            <w:pStyle w:val="9"/>
            <w:numPr>
              <w:ilvl w:val="1"/>
              <w:numId w:val="1"/>
            </w:numPr>
            <w:tabs>
              <w:tab w:val="left" w:pos="633"/>
              <w:tab w:val="right" w:pos="9114"/>
            </w:tabs>
            <w:spacing w:before="247"/>
            <w:ind w:left="633" w:hanging="490"/>
          </w:pPr>
          <w:r>
            <w:rPr>
              <w:spacing w:val="-2"/>
            </w:rPr>
            <w:t>Планируемые</w:t>
          </w:r>
          <w:r>
            <w:rPr>
              <w:spacing w:val="-1"/>
            </w:rPr>
            <w:t xml:space="preserve"> </w:t>
          </w:r>
          <w:r>
            <w:rPr>
              <w:spacing w:val="-2"/>
            </w:rPr>
            <w:t>результаты</w:t>
          </w:r>
          <w:r>
            <w:rPr>
              <w:spacing w:val="1"/>
            </w:rPr>
            <w:t xml:space="preserve"> </w:t>
          </w:r>
          <w:r>
            <w:rPr>
              <w:spacing w:val="-2"/>
            </w:rPr>
            <w:t>освоения основной</w:t>
          </w:r>
          <w:r>
            <w:tab/>
          </w:r>
          <w:r>
            <w:rPr>
              <w:spacing w:val="-10"/>
            </w:rPr>
            <w:t>6</w:t>
          </w:r>
        </w:p>
        <w:p w14:paraId="18AAB75C">
          <w:pPr>
            <w:pStyle w:val="9"/>
            <w:ind w:left="143" w:firstLine="0"/>
          </w:pPr>
          <w:r>
            <w:t>образовательной</w:t>
          </w:r>
          <w:r>
            <w:rPr>
              <w:spacing w:val="-9"/>
            </w:rPr>
            <w:t xml:space="preserve"> </w:t>
          </w:r>
          <w:r>
            <w:t>программы</w:t>
          </w:r>
          <w:r>
            <w:rPr>
              <w:spacing w:val="-8"/>
            </w:rPr>
            <w:t xml:space="preserve"> </w:t>
          </w:r>
          <w:r>
            <w:t>в</w:t>
          </w:r>
          <w:r>
            <w:rPr>
              <w:spacing w:val="-9"/>
            </w:rPr>
            <w:t xml:space="preserve"> </w:t>
          </w:r>
          <w:r>
            <w:t>виде</w:t>
          </w:r>
          <w:r>
            <w:rPr>
              <w:spacing w:val="-9"/>
            </w:rPr>
            <w:t xml:space="preserve"> </w:t>
          </w:r>
          <w:r>
            <w:t>целевых</w:t>
          </w:r>
          <w:r>
            <w:rPr>
              <w:spacing w:val="-9"/>
            </w:rPr>
            <w:t xml:space="preserve"> </w:t>
          </w:r>
          <w:r>
            <w:rPr>
              <w:spacing w:val="-2"/>
            </w:rPr>
            <w:t>ориентиров.</w:t>
          </w:r>
        </w:p>
        <w:p w14:paraId="581E0EE6">
          <w:pPr>
            <w:pStyle w:val="9"/>
            <w:numPr>
              <w:ilvl w:val="0"/>
              <w:numId w:val="1"/>
            </w:numPr>
            <w:tabs>
              <w:tab w:val="left" w:pos="422"/>
            </w:tabs>
            <w:spacing w:before="247"/>
            <w:ind w:left="422" w:hanging="279"/>
          </w:pPr>
          <w:r>
            <w:fldChar w:fldCharType="begin"/>
          </w:r>
          <w:r>
            <w:instrText xml:space="preserve"> HYPERLINK \l "_TOC_250003" </w:instrText>
          </w:r>
          <w:r>
            <w:fldChar w:fldCharType="separate"/>
          </w:r>
          <w:r>
            <w:t>Содержательный</w:t>
          </w:r>
          <w:r>
            <w:rPr>
              <w:spacing w:val="-17"/>
            </w:rPr>
            <w:t xml:space="preserve"> </w:t>
          </w:r>
          <w:r>
            <w:rPr>
              <w:spacing w:val="-2"/>
            </w:rPr>
            <w:t>раздел</w:t>
          </w:r>
          <w:r>
            <w:rPr>
              <w:spacing w:val="-2"/>
            </w:rPr>
            <w:fldChar w:fldCharType="end"/>
          </w:r>
        </w:p>
        <w:p w14:paraId="67A4E871">
          <w:pPr>
            <w:pStyle w:val="9"/>
            <w:numPr>
              <w:ilvl w:val="1"/>
              <w:numId w:val="1"/>
            </w:numPr>
            <w:tabs>
              <w:tab w:val="left" w:pos="634"/>
              <w:tab w:val="right" w:pos="9114"/>
            </w:tabs>
            <w:spacing w:before="250"/>
            <w:ind w:left="634" w:hanging="491"/>
          </w:pPr>
          <w:r>
            <w:fldChar w:fldCharType="begin"/>
          </w:r>
          <w:r>
            <w:instrText xml:space="preserve"> HYPERLINK \l "_TOC_250002" </w:instrText>
          </w:r>
          <w:r>
            <w:fldChar w:fldCharType="separate"/>
          </w:r>
          <w:r>
            <w:t>Содержание</w:t>
          </w:r>
          <w:r>
            <w:rPr>
              <w:spacing w:val="-13"/>
            </w:rPr>
            <w:t xml:space="preserve"> </w:t>
          </w:r>
          <w:r>
            <w:t>обучения</w:t>
          </w:r>
          <w:r>
            <w:rPr>
              <w:spacing w:val="-10"/>
            </w:rPr>
            <w:t xml:space="preserve"> </w:t>
          </w:r>
          <w:r>
            <w:t>дошкольников</w:t>
          </w:r>
          <w:r>
            <w:rPr>
              <w:spacing w:val="-10"/>
            </w:rPr>
            <w:t xml:space="preserve"> </w:t>
          </w:r>
          <w:r>
            <w:t>английскому</w:t>
          </w:r>
          <w:r>
            <w:rPr>
              <w:spacing w:val="-13"/>
            </w:rPr>
            <w:t xml:space="preserve"> </w:t>
          </w:r>
          <w:r>
            <w:rPr>
              <w:spacing w:val="-2"/>
            </w:rPr>
            <w:t>языку.</w:t>
          </w:r>
          <w:r>
            <w:tab/>
          </w:r>
          <w:r>
            <w:rPr>
              <w:spacing w:val="-10"/>
            </w:rPr>
            <w:t>8</w:t>
          </w:r>
          <w:r>
            <w:rPr>
              <w:spacing w:val="-10"/>
            </w:rPr>
            <w:fldChar w:fldCharType="end"/>
          </w:r>
        </w:p>
        <w:p w14:paraId="0C8A21A9">
          <w:pPr>
            <w:pStyle w:val="9"/>
            <w:numPr>
              <w:ilvl w:val="1"/>
              <w:numId w:val="1"/>
            </w:numPr>
            <w:tabs>
              <w:tab w:val="left" w:pos="633"/>
              <w:tab w:val="right" w:pos="9106"/>
            </w:tabs>
            <w:ind w:left="633" w:hanging="490"/>
          </w:pPr>
          <w:r>
            <w:t>Формы</w:t>
          </w:r>
          <w:r>
            <w:rPr>
              <w:spacing w:val="-7"/>
            </w:rPr>
            <w:t xml:space="preserve"> </w:t>
          </w:r>
          <w:r>
            <w:t>работы</w:t>
          </w:r>
          <w:r>
            <w:rPr>
              <w:spacing w:val="-6"/>
            </w:rPr>
            <w:t xml:space="preserve"> </w:t>
          </w:r>
          <w:r>
            <w:t>с</w:t>
          </w:r>
          <w:r>
            <w:rPr>
              <w:spacing w:val="-4"/>
            </w:rPr>
            <w:t xml:space="preserve"> </w:t>
          </w:r>
          <w:r>
            <w:t>детьми</w:t>
          </w:r>
          <w:r>
            <w:rPr>
              <w:spacing w:val="-3"/>
            </w:rPr>
            <w:t xml:space="preserve"> </w:t>
          </w:r>
          <w:r>
            <w:t>Формы</w:t>
          </w:r>
          <w:r>
            <w:rPr>
              <w:spacing w:val="-6"/>
            </w:rPr>
            <w:t xml:space="preserve"> </w:t>
          </w:r>
          <w:r>
            <w:t>и</w:t>
          </w:r>
          <w:r>
            <w:rPr>
              <w:spacing w:val="-4"/>
            </w:rPr>
            <w:t xml:space="preserve"> </w:t>
          </w:r>
          <w:r>
            <w:t>методы</w:t>
          </w:r>
          <w:r>
            <w:rPr>
              <w:spacing w:val="-4"/>
            </w:rPr>
            <w:t xml:space="preserve"> </w:t>
          </w:r>
          <w:r>
            <w:rPr>
              <w:spacing w:val="-2"/>
            </w:rPr>
            <w:t>взаимодействия</w:t>
          </w:r>
          <w:r>
            <w:tab/>
          </w:r>
          <w:r>
            <w:rPr>
              <w:spacing w:val="-5"/>
            </w:rPr>
            <w:t>11</w:t>
          </w:r>
        </w:p>
        <w:p w14:paraId="12AACC87">
          <w:pPr>
            <w:pStyle w:val="9"/>
            <w:spacing w:before="247"/>
            <w:ind w:left="212" w:firstLine="0"/>
          </w:pPr>
          <w:r>
            <w:t>педагога</w:t>
          </w:r>
          <w:r>
            <w:rPr>
              <w:spacing w:val="-3"/>
            </w:rPr>
            <w:t xml:space="preserve"> </w:t>
          </w:r>
          <w:r>
            <w:t>с</w:t>
          </w:r>
          <w:r>
            <w:rPr>
              <w:spacing w:val="-3"/>
            </w:rPr>
            <w:t xml:space="preserve"> </w:t>
          </w:r>
          <w:r>
            <w:rPr>
              <w:spacing w:val="-2"/>
            </w:rPr>
            <w:t>детьми.</w:t>
          </w:r>
        </w:p>
        <w:p w14:paraId="5DCE0B2F">
          <w:pPr>
            <w:pStyle w:val="9"/>
            <w:numPr>
              <w:ilvl w:val="1"/>
              <w:numId w:val="1"/>
            </w:numPr>
            <w:tabs>
              <w:tab w:val="left" w:pos="634"/>
              <w:tab w:val="right" w:pos="9094"/>
            </w:tabs>
            <w:ind w:left="634" w:hanging="491"/>
          </w:pPr>
          <w:r>
            <w:t>Описание</w:t>
          </w:r>
          <w:r>
            <w:rPr>
              <w:spacing w:val="-7"/>
            </w:rPr>
            <w:t xml:space="preserve"> </w:t>
          </w:r>
          <w:r>
            <w:t>вариативных</w:t>
          </w:r>
          <w:r>
            <w:rPr>
              <w:spacing w:val="-8"/>
            </w:rPr>
            <w:t xml:space="preserve"> </w:t>
          </w:r>
          <w:r>
            <w:t>форм,</w:t>
          </w:r>
          <w:r>
            <w:rPr>
              <w:spacing w:val="-8"/>
            </w:rPr>
            <w:t xml:space="preserve"> </w:t>
          </w:r>
          <w:r>
            <w:t>способов,</w:t>
          </w:r>
          <w:r>
            <w:rPr>
              <w:spacing w:val="-7"/>
            </w:rPr>
            <w:t xml:space="preserve"> </w:t>
          </w:r>
          <w:r>
            <w:t>методов</w:t>
          </w:r>
          <w:r>
            <w:rPr>
              <w:spacing w:val="-9"/>
            </w:rPr>
            <w:t xml:space="preserve"> </w:t>
          </w:r>
          <w:r>
            <w:t>и</w:t>
          </w:r>
          <w:r>
            <w:rPr>
              <w:spacing w:val="-6"/>
            </w:rPr>
            <w:t xml:space="preserve"> </w:t>
          </w:r>
          <w:r>
            <w:rPr>
              <w:spacing w:val="-2"/>
            </w:rPr>
            <w:t>средств</w:t>
          </w:r>
          <w:r>
            <w:tab/>
          </w:r>
          <w:r>
            <w:rPr>
              <w:spacing w:val="-5"/>
            </w:rPr>
            <w:t>12</w:t>
          </w:r>
        </w:p>
        <w:p w14:paraId="17B63F4B">
          <w:pPr>
            <w:pStyle w:val="9"/>
            <w:spacing w:before="247"/>
            <w:ind w:left="143" w:firstLine="0"/>
          </w:pPr>
          <w:r>
            <w:t>реализации</w:t>
          </w:r>
          <w:r>
            <w:rPr>
              <w:spacing w:val="-9"/>
            </w:rPr>
            <w:t xml:space="preserve"> </w:t>
          </w:r>
          <w:r>
            <w:rPr>
              <w:spacing w:val="-2"/>
            </w:rPr>
            <w:t>программы.</w:t>
          </w:r>
        </w:p>
        <w:p w14:paraId="70679E28">
          <w:pPr>
            <w:pStyle w:val="9"/>
            <w:numPr>
              <w:ilvl w:val="1"/>
              <w:numId w:val="1"/>
            </w:numPr>
            <w:tabs>
              <w:tab w:val="left" w:pos="634"/>
              <w:tab w:val="right" w:pos="9094"/>
            </w:tabs>
            <w:ind w:left="634" w:hanging="491"/>
          </w:pPr>
          <w:r>
            <w:t>Описание</w:t>
          </w:r>
          <w:r>
            <w:rPr>
              <w:spacing w:val="-7"/>
            </w:rPr>
            <w:t xml:space="preserve"> </w:t>
          </w:r>
          <w:r>
            <w:t>вариативных</w:t>
          </w:r>
          <w:r>
            <w:rPr>
              <w:spacing w:val="-8"/>
            </w:rPr>
            <w:t xml:space="preserve"> </w:t>
          </w:r>
          <w:r>
            <w:t>форм,</w:t>
          </w:r>
          <w:r>
            <w:rPr>
              <w:spacing w:val="-8"/>
            </w:rPr>
            <w:t xml:space="preserve"> </w:t>
          </w:r>
          <w:r>
            <w:t>способов,</w:t>
          </w:r>
          <w:r>
            <w:rPr>
              <w:spacing w:val="-7"/>
            </w:rPr>
            <w:t xml:space="preserve"> </w:t>
          </w:r>
          <w:r>
            <w:t>методов</w:t>
          </w:r>
          <w:r>
            <w:rPr>
              <w:spacing w:val="-9"/>
            </w:rPr>
            <w:t xml:space="preserve"> </w:t>
          </w:r>
          <w:r>
            <w:t>и</w:t>
          </w:r>
          <w:r>
            <w:rPr>
              <w:spacing w:val="-6"/>
            </w:rPr>
            <w:t xml:space="preserve"> </w:t>
          </w:r>
          <w:r>
            <w:rPr>
              <w:spacing w:val="-2"/>
            </w:rPr>
            <w:t>средств</w:t>
          </w:r>
          <w:r>
            <w:tab/>
          </w:r>
          <w:r>
            <w:rPr>
              <w:spacing w:val="-5"/>
            </w:rPr>
            <w:t>13</w:t>
          </w:r>
        </w:p>
        <w:p w14:paraId="2BCB631C">
          <w:pPr>
            <w:pStyle w:val="9"/>
            <w:ind w:left="212" w:firstLine="0"/>
          </w:pPr>
          <w:r>
            <w:t>реализации</w:t>
          </w:r>
          <w:r>
            <w:rPr>
              <w:spacing w:val="-5"/>
            </w:rPr>
            <w:t xml:space="preserve"> </w:t>
          </w:r>
          <w:r>
            <w:rPr>
              <w:spacing w:val="-2"/>
            </w:rPr>
            <w:t>программы.</w:t>
          </w:r>
        </w:p>
        <w:p w14:paraId="1969694A">
          <w:pPr>
            <w:pStyle w:val="9"/>
            <w:numPr>
              <w:ilvl w:val="0"/>
              <w:numId w:val="1"/>
            </w:numPr>
            <w:tabs>
              <w:tab w:val="left" w:pos="422"/>
            </w:tabs>
            <w:spacing w:before="247"/>
            <w:ind w:left="422" w:hanging="279"/>
          </w:pPr>
          <w:r>
            <w:fldChar w:fldCharType="begin"/>
          </w:r>
          <w:r>
            <w:instrText xml:space="preserve"> HYPERLINK \l "_TOC_250001" </w:instrText>
          </w:r>
          <w:r>
            <w:fldChar w:fldCharType="separate"/>
          </w:r>
          <w:r>
            <w:t>Организационный</w:t>
          </w:r>
          <w:r>
            <w:rPr>
              <w:spacing w:val="-18"/>
            </w:rPr>
            <w:t xml:space="preserve"> </w:t>
          </w:r>
          <w:r>
            <w:rPr>
              <w:spacing w:val="-2"/>
            </w:rPr>
            <w:t>раздел</w:t>
          </w:r>
          <w:r>
            <w:rPr>
              <w:spacing w:val="-2"/>
            </w:rPr>
            <w:fldChar w:fldCharType="end"/>
          </w:r>
        </w:p>
        <w:p w14:paraId="41DA7089">
          <w:pPr>
            <w:pStyle w:val="9"/>
            <w:numPr>
              <w:ilvl w:val="1"/>
              <w:numId w:val="1"/>
            </w:numPr>
            <w:tabs>
              <w:tab w:val="left" w:pos="634"/>
              <w:tab w:val="right" w:pos="9058"/>
            </w:tabs>
            <w:spacing w:before="250"/>
            <w:ind w:left="634" w:hanging="491"/>
          </w:pPr>
          <w:r>
            <w:fldChar w:fldCharType="begin"/>
          </w:r>
          <w:r>
            <w:instrText xml:space="preserve"> HYPERLINK \l "_TOC_250000" </w:instrText>
          </w:r>
          <w:r>
            <w:fldChar w:fldCharType="separate"/>
          </w:r>
          <w:r>
            <w:rPr>
              <w:spacing w:val="-2"/>
            </w:rPr>
            <w:t>Предметно-развивающая</w:t>
          </w:r>
          <w:r>
            <w:rPr>
              <w:spacing w:val="20"/>
            </w:rPr>
            <w:t xml:space="preserve"> </w:t>
          </w:r>
          <w:r>
            <w:rPr>
              <w:spacing w:val="-2"/>
            </w:rPr>
            <w:t>среда.</w:t>
          </w:r>
          <w:r>
            <w:tab/>
          </w:r>
          <w:r>
            <w:rPr>
              <w:spacing w:val="-5"/>
            </w:rPr>
            <w:t>15</w:t>
          </w:r>
          <w:r>
            <w:rPr>
              <w:spacing w:val="-5"/>
            </w:rPr>
            <w:fldChar w:fldCharType="end"/>
          </w:r>
        </w:p>
        <w:p w14:paraId="22276459">
          <w:pPr>
            <w:pStyle w:val="9"/>
            <w:numPr>
              <w:ilvl w:val="1"/>
              <w:numId w:val="1"/>
            </w:numPr>
            <w:tabs>
              <w:tab w:val="left" w:pos="634"/>
              <w:tab w:val="right" w:pos="9137"/>
            </w:tabs>
            <w:ind w:left="634" w:hanging="491"/>
          </w:pPr>
          <w:r>
            <w:t>Особенности</w:t>
          </w:r>
          <w:r>
            <w:rPr>
              <w:spacing w:val="-14"/>
            </w:rPr>
            <w:t xml:space="preserve"> </w:t>
          </w:r>
          <w:r>
            <w:t>организации</w:t>
          </w:r>
          <w:r>
            <w:rPr>
              <w:spacing w:val="-15"/>
            </w:rPr>
            <w:t xml:space="preserve"> </w:t>
          </w:r>
          <w:r>
            <w:t>развивающей</w:t>
          </w:r>
          <w:r>
            <w:rPr>
              <w:spacing w:val="-11"/>
            </w:rPr>
            <w:t xml:space="preserve"> </w:t>
          </w:r>
          <w:r>
            <w:rPr>
              <w:spacing w:val="-2"/>
            </w:rPr>
            <w:t>предметно-</w:t>
          </w:r>
          <w:r>
            <w:tab/>
          </w:r>
          <w:r>
            <w:rPr>
              <w:spacing w:val="-5"/>
            </w:rPr>
            <w:t>15</w:t>
          </w:r>
        </w:p>
        <w:p w14:paraId="5133595F">
          <w:pPr>
            <w:pStyle w:val="9"/>
            <w:spacing w:before="247"/>
            <w:ind w:left="143" w:firstLine="0"/>
          </w:pPr>
          <w:r>
            <w:t>пространственной</w:t>
          </w:r>
          <w:r>
            <w:rPr>
              <w:spacing w:val="-16"/>
            </w:rPr>
            <w:t xml:space="preserve"> </w:t>
          </w:r>
          <w:r>
            <w:rPr>
              <w:spacing w:val="-2"/>
            </w:rPr>
            <w:t>среды.</w:t>
          </w:r>
        </w:p>
        <w:p w14:paraId="6CBA5B0C">
          <w:pPr>
            <w:pStyle w:val="9"/>
            <w:numPr>
              <w:ilvl w:val="0"/>
              <w:numId w:val="1"/>
            </w:numPr>
            <w:tabs>
              <w:tab w:val="left" w:pos="422"/>
              <w:tab w:val="right" w:pos="9041"/>
            </w:tabs>
            <w:ind w:left="422" w:hanging="279"/>
          </w:pPr>
          <w:r>
            <w:t>Список</w:t>
          </w:r>
          <w:r>
            <w:rPr>
              <w:spacing w:val="-11"/>
            </w:rPr>
            <w:t xml:space="preserve"> </w:t>
          </w:r>
          <w:r>
            <w:t>использованной</w:t>
          </w:r>
          <w:r>
            <w:rPr>
              <w:spacing w:val="-10"/>
            </w:rPr>
            <w:t xml:space="preserve"> </w:t>
          </w:r>
          <w:r>
            <w:rPr>
              <w:spacing w:val="-2"/>
            </w:rPr>
            <w:t>литературы</w:t>
          </w:r>
          <w:r>
            <w:tab/>
          </w:r>
          <w:r>
            <w:rPr>
              <w:spacing w:val="-5"/>
            </w:rPr>
            <w:t>16</w:t>
          </w:r>
        </w:p>
      </w:sdtContent>
    </w:sdt>
    <w:p w14:paraId="08C4CD3C">
      <w:pPr>
        <w:pStyle w:val="9"/>
        <w:ind w:left="0" w:firstLine="0"/>
      </w:pPr>
    </w:p>
    <w:p w14:paraId="0B055D20">
      <w:pPr>
        <w:pStyle w:val="9"/>
        <w:ind w:left="0" w:firstLine="0"/>
        <w:sectPr>
          <w:footerReference r:id="rId3" w:type="default"/>
          <w:pgSz w:w="11930" w:h="16850"/>
          <w:pgMar w:top="1060" w:right="566" w:bottom="540" w:left="1559" w:header="0" w:footer="347" w:gutter="0"/>
          <w:cols w:space="720" w:num="1"/>
        </w:sectPr>
      </w:pPr>
    </w:p>
    <w:p w14:paraId="6748A644">
      <w:pPr>
        <w:pStyle w:val="2"/>
        <w:tabs>
          <w:tab w:val="left" w:pos="3469"/>
        </w:tabs>
        <w:spacing w:before="61" w:line="480" w:lineRule="auto"/>
        <w:ind w:firstLine="0"/>
        <w:jc w:val="center"/>
      </w:pPr>
      <w:bookmarkStart w:id="0" w:name="_TOC_250007"/>
      <w:r>
        <w:t>Пояснительная</w:t>
      </w:r>
      <w:r>
        <w:rPr>
          <w:spacing w:val="-9"/>
        </w:rPr>
        <w:t xml:space="preserve"> </w:t>
      </w:r>
      <w:bookmarkEnd w:id="0"/>
      <w:r>
        <w:rPr>
          <w:spacing w:val="-2"/>
        </w:rPr>
        <w:t>записка</w:t>
      </w:r>
    </w:p>
    <w:p w14:paraId="266D0D30">
      <w:pPr>
        <w:pStyle w:val="8"/>
        <w:spacing w:line="360" w:lineRule="auto"/>
        <w:ind w:left="142" w:right="278" w:firstLine="142"/>
        <w:rPr>
          <w:spacing w:val="-2"/>
        </w:rPr>
      </w:pPr>
      <w:r>
        <w:t xml:space="preserve">Рабочая программа кружка «Говорим по-английски» для старших и подготовительных к школе групп. Настоящая программа по обучению детей старшего дошкольного возраста английскому языку разработана в </w:t>
      </w:r>
      <w:r>
        <w:rPr>
          <w:spacing w:val="-2"/>
        </w:rPr>
        <w:t>соответствии:</w:t>
      </w:r>
    </w:p>
    <w:p w14:paraId="35BFE42D">
      <w:pPr>
        <w:pStyle w:val="8"/>
        <w:spacing w:line="360" w:lineRule="auto"/>
        <w:ind w:left="142" w:right="278" w:firstLine="142"/>
      </w:pPr>
      <w:r>
        <w:t>С учётом комплексной программой обучения английскому языку детей 4-7 лет: планирование, занятия, игры, творческие мероприятия/ авт.-сост. М.Л. Филина. – Изд.2-е – Волгоград</w:t>
      </w:r>
    </w:p>
    <w:p w14:paraId="684325B4">
      <w:pPr>
        <w:pStyle w:val="8"/>
        <w:spacing w:line="360" w:lineRule="auto"/>
        <w:ind w:left="142" w:right="285" w:firstLine="139"/>
      </w:pPr>
      <w:r>
        <w:t>Для обновления содержания программы были использованы дополнительные программы и технологии:</w:t>
      </w:r>
    </w:p>
    <w:p w14:paraId="4617BA57">
      <w:pPr>
        <w:pStyle w:val="13"/>
        <w:numPr>
          <w:ilvl w:val="0"/>
          <w:numId w:val="2"/>
        </w:numPr>
        <w:tabs>
          <w:tab w:val="left" w:pos="310"/>
        </w:tabs>
        <w:spacing w:before="0" w:line="360" w:lineRule="auto"/>
        <w:ind w:left="142" w:right="279" w:firstLine="0"/>
        <w:rPr>
          <w:sz w:val="28"/>
          <w:lang w:val="en-US"/>
        </w:rPr>
      </w:pPr>
      <w:r>
        <w:rPr>
          <w:sz w:val="28"/>
        </w:rPr>
        <w:t>Учебно-методический</w:t>
      </w:r>
      <w:r>
        <w:rPr>
          <w:spacing w:val="-2"/>
          <w:sz w:val="28"/>
        </w:rPr>
        <w:t xml:space="preserve"> </w:t>
      </w:r>
      <w:r>
        <w:rPr>
          <w:sz w:val="28"/>
        </w:rPr>
        <w:t>комплекс</w:t>
      </w:r>
      <w:r>
        <w:rPr>
          <w:spacing w:val="-3"/>
          <w:sz w:val="28"/>
        </w:rPr>
        <w:t xml:space="preserve"> </w:t>
      </w:r>
      <w:r>
        <w:rPr>
          <w:sz w:val="28"/>
        </w:rPr>
        <w:t>«</w:t>
      </w:r>
      <w:r>
        <w:rPr>
          <w:sz w:val="28"/>
          <w:lang w:val="en-US"/>
        </w:rPr>
        <w:t>Cookie</w:t>
      </w:r>
      <w:r>
        <w:rPr>
          <w:sz w:val="28"/>
        </w:rPr>
        <w:t xml:space="preserve"> </w:t>
      </w:r>
      <w:r>
        <w:rPr>
          <w:sz w:val="28"/>
          <w:lang w:val="en-US"/>
        </w:rPr>
        <w:t>and</w:t>
      </w:r>
      <w:r>
        <w:rPr>
          <w:sz w:val="28"/>
        </w:rPr>
        <w:t xml:space="preserve"> </w:t>
      </w:r>
      <w:r>
        <w:rPr>
          <w:sz w:val="28"/>
          <w:lang w:val="en-US"/>
        </w:rPr>
        <w:t>friends</w:t>
      </w:r>
      <w:r>
        <w:rPr>
          <w:sz w:val="28"/>
        </w:rPr>
        <w:t>».</w:t>
      </w:r>
      <w:r>
        <w:rPr>
          <w:spacing w:val="-2"/>
          <w:sz w:val="28"/>
        </w:rPr>
        <w:t xml:space="preserve"> </w:t>
      </w:r>
      <w:r>
        <w:rPr>
          <w:sz w:val="28"/>
          <w:lang w:val="en-US"/>
        </w:rPr>
        <w:t>Kathryn</w:t>
      </w:r>
      <w:r>
        <w:rPr>
          <w:spacing w:val="-2"/>
          <w:sz w:val="28"/>
          <w:lang w:val="en-US"/>
        </w:rPr>
        <w:t xml:space="preserve"> </w:t>
      </w:r>
      <w:r>
        <w:rPr>
          <w:sz w:val="28"/>
          <w:lang w:val="en-US"/>
        </w:rPr>
        <w:t>Harper,</w:t>
      </w:r>
      <w:r>
        <w:rPr>
          <w:spacing w:val="-3"/>
          <w:sz w:val="28"/>
          <w:lang w:val="en-US"/>
        </w:rPr>
        <w:t xml:space="preserve"> </w:t>
      </w:r>
      <w:r>
        <w:rPr>
          <w:sz w:val="28"/>
          <w:lang w:val="en-US"/>
        </w:rPr>
        <w:t xml:space="preserve">Vanessa Reilly, Charlotte Covill 2006 </w:t>
      </w:r>
      <w:r>
        <w:rPr>
          <w:sz w:val="28"/>
        </w:rPr>
        <w:t>г</w:t>
      </w:r>
      <w:r>
        <w:rPr>
          <w:sz w:val="28"/>
          <w:lang w:val="en-US"/>
        </w:rPr>
        <w:t>.</w:t>
      </w:r>
    </w:p>
    <w:p w14:paraId="104EEF66">
      <w:pPr>
        <w:pStyle w:val="8"/>
        <w:spacing w:line="360" w:lineRule="auto"/>
        <w:ind w:left="142" w:right="279" w:firstLine="139"/>
      </w:pPr>
      <w:r>
        <w:t>Данная рабочая программа рассчитана на один год обучения (возраст детей 5-7 лет).</w:t>
      </w:r>
    </w:p>
    <w:p w14:paraId="4A415602">
      <w:pPr>
        <w:pStyle w:val="8"/>
        <w:spacing w:line="360" w:lineRule="auto"/>
        <w:ind w:left="142" w:right="278" w:firstLine="278"/>
      </w:pPr>
      <w:r>
        <w:t>На сегодняшний день</w:t>
      </w:r>
      <w:r>
        <w:rPr>
          <w:spacing w:val="40"/>
        </w:rPr>
        <w:t xml:space="preserve"> </w:t>
      </w:r>
      <w:r>
        <w:t>широко известно, что изучение иностранного языка позволяет обогатить дошкольное образование, поскольку дети данного возраста обладают врожденной и еще неутраченной способностью к овладению языками, а языки, в свою очередь, могу стать действенным средством развития детей.</w:t>
      </w:r>
    </w:p>
    <w:p w14:paraId="4FB48B15">
      <w:pPr>
        <w:pStyle w:val="8"/>
        <w:spacing w:line="360" w:lineRule="auto"/>
        <w:ind w:left="142" w:right="278" w:firstLine="208"/>
      </w:pPr>
      <w:r>
        <w:t>Возможности иностранного языка как учебного предмета в реализации стратегической</w:t>
      </w:r>
      <w:r>
        <w:rPr>
          <w:spacing w:val="-3"/>
        </w:rPr>
        <w:t xml:space="preserve"> </w:t>
      </w:r>
      <w:r>
        <w:t>направленности</w:t>
      </w:r>
      <w:r>
        <w:rPr>
          <w:spacing w:val="-4"/>
        </w:rPr>
        <w:t xml:space="preserve"> </w:t>
      </w:r>
      <w:r>
        <w:t>детского</w:t>
      </w:r>
      <w:r>
        <w:rPr>
          <w:spacing w:val="-1"/>
        </w:rPr>
        <w:t xml:space="preserve"> </w:t>
      </w:r>
      <w:r>
        <w:t>сада</w:t>
      </w:r>
      <w:r>
        <w:rPr>
          <w:spacing w:val="-3"/>
        </w:rPr>
        <w:t xml:space="preserve"> </w:t>
      </w:r>
      <w:r>
        <w:t>на</w:t>
      </w:r>
      <w:r>
        <w:rPr>
          <w:spacing w:val="-3"/>
        </w:rPr>
        <w:t xml:space="preserve"> </w:t>
      </w:r>
      <w:r>
        <w:t>развитие</w:t>
      </w:r>
      <w:r>
        <w:rPr>
          <w:spacing w:val="-5"/>
        </w:rPr>
        <w:t xml:space="preserve"> </w:t>
      </w:r>
      <w:r>
        <w:t>личности</w:t>
      </w:r>
      <w:r>
        <w:rPr>
          <w:spacing w:val="-3"/>
        </w:rPr>
        <w:t xml:space="preserve"> </w:t>
      </w:r>
      <w:r>
        <w:t>поистине уникальны. Известно, что дошкольный возраст является благоприятным для усвоения иностранного языка, так как у маленького ребёнка прекрасно развита долговременная память. Ребёнок способен к более или менее продолжительной концентрации внимания, у него появляется способность к целенаправленной деятельности, он овладевает достаточным лексическим запасом и запасом речевых моделей для удовлетворения своих коммуникативных нужд.</w:t>
      </w:r>
    </w:p>
    <w:p w14:paraId="28E6EE07">
      <w:pPr>
        <w:pStyle w:val="8"/>
        <w:spacing w:line="360" w:lineRule="auto"/>
        <w:ind w:left="142" w:right="285" w:firstLine="139"/>
      </w:pPr>
      <w:r>
        <w:t>В процессе овладения новым средством общения у детей формируется правильное</w:t>
      </w:r>
      <w:r>
        <w:rPr>
          <w:spacing w:val="40"/>
        </w:rPr>
        <w:t xml:space="preserve"> </w:t>
      </w:r>
      <w:r>
        <w:t>понимание</w:t>
      </w:r>
      <w:r>
        <w:rPr>
          <w:spacing w:val="40"/>
        </w:rPr>
        <w:t xml:space="preserve"> </w:t>
      </w:r>
      <w:r>
        <w:t>языка</w:t>
      </w:r>
      <w:r>
        <w:rPr>
          <w:spacing w:val="40"/>
        </w:rPr>
        <w:t xml:space="preserve"> </w:t>
      </w:r>
      <w:r>
        <w:t>как</w:t>
      </w:r>
      <w:r>
        <w:rPr>
          <w:spacing w:val="40"/>
        </w:rPr>
        <w:t xml:space="preserve"> </w:t>
      </w:r>
      <w:r>
        <w:t>общественного</w:t>
      </w:r>
      <w:r>
        <w:rPr>
          <w:spacing w:val="40"/>
        </w:rPr>
        <w:t xml:space="preserve"> </w:t>
      </w:r>
      <w:r>
        <w:t>явления,</w:t>
      </w:r>
      <w:r>
        <w:rPr>
          <w:spacing w:val="40"/>
        </w:rPr>
        <w:t xml:space="preserve"> </w:t>
      </w:r>
      <w:r>
        <w:t>развиваются</w:t>
      </w:r>
      <w:r>
        <w:rPr>
          <w:spacing w:val="40"/>
        </w:rPr>
        <w:t xml:space="preserve"> </w:t>
      </w:r>
      <w:r>
        <w:t>их</w:t>
      </w:r>
    </w:p>
    <w:p w14:paraId="475BE4AA">
      <w:pPr>
        <w:pStyle w:val="8"/>
        <w:spacing w:line="360" w:lineRule="auto"/>
        <w:ind w:left="142"/>
        <w:sectPr>
          <w:pgSz w:w="11930" w:h="16850"/>
          <w:pgMar w:top="1640" w:right="566" w:bottom="540" w:left="1559" w:header="0" w:footer="347" w:gutter="0"/>
          <w:cols w:space="720" w:num="1"/>
        </w:sectPr>
      </w:pPr>
    </w:p>
    <w:p w14:paraId="74387A7D">
      <w:pPr>
        <w:pStyle w:val="8"/>
        <w:spacing w:line="360" w:lineRule="auto"/>
        <w:ind w:left="142" w:right="273"/>
        <w:jc w:val="both"/>
      </w:pPr>
      <w:r>
        <w:t>интеллектуальные, речевые и эмоциональные способности. Обучая детей дошкольного возраста, следует прибегать к частым сменам видов деятельности детей, учитывая неустойчивость внимания малышей. Ребёнок утомляется не деятельностью, а её однообразием, и хорошо запоминает только то, что для него интересно и вызывает у него эмоциональный отклик. 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«Иностранный язык». На данной ступени закладываются основы</w:t>
      </w:r>
      <w:r>
        <w:rPr>
          <w:spacing w:val="-1"/>
        </w:rPr>
        <w:t xml:space="preserve"> </w:t>
      </w:r>
      <w:r>
        <w:t>коммуникативной</w:t>
      </w:r>
      <w:r>
        <w:rPr>
          <w:spacing w:val="-1"/>
        </w:rPr>
        <w:t xml:space="preserve"> </w:t>
      </w:r>
      <w:r>
        <w:t>компетенции.</w:t>
      </w:r>
      <w:r>
        <w:rPr>
          <w:spacing w:val="-4"/>
        </w:rPr>
        <w:t xml:space="preserve"> </w:t>
      </w:r>
      <w:r>
        <w:t>Предлагаемая</w:t>
      </w:r>
      <w:r>
        <w:rPr>
          <w:spacing w:val="-1"/>
        </w:rPr>
        <w:t xml:space="preserve"> </w:t>
      </w:r>
      <w:r>
        <w:t>программа</w:t>
      </w:r>
      <w:r>
        <w:rPr>
          <w:spacing w:val="-3"/>
        </w:rPr>
        <w:t xml:space="preserve"> </w:t>
      </w:r>
      <w:r>
        <w:t xml:space="preserve">направлена на создание базы для дальнейшего изучения иностранного языка в начальной школе. В программе раскрываются содержание доступных и понятных сфер жизнедеятельности ребенка: знакомства, игрушки, предметы быта, продукты </w:t>
      </w:r>
      <w:r>
        <w:rPr>
          <w:spacing w:val="-2"/>
        </w:rPr>
        <w:t>питания.</w:t>
      </w:r>
    </w:p>
    <w:p w14:paraId="774B870B">
      <w:pPr>
        <w:pStyle w:val="8"/>
        <w:tabs>
          <w:tab w:val="left" w:pos="2853"/>
          <w:tab w:val="left" w:pos="4672"/>
          <w:tab w:val="left" w:pos="8667"/>
        </w:tabs>
        <w:spacing w:line="360" w:lineRule="auto"/>
        <w:ind w:left="142" w:right="285" w:firstLine="208"/>
      </w:pPr>
      <w:r>
        <w:t>Освоение</w:t>
      </w:r>
      <w:r>
        <w:rPr>
          <w:spacing w:val="40"/>
        </w:rPr>
        <w:t xml:space="preserve"> </w:t>
      </w:r>
      <w:r>
        <w:t>детьми</w:t>
      </w:r>
      <w:r>
        <w:tab/>
      </w:r>
      <w:r>
        <w:rPr>
          <w:spacing w:val="-2"/>
        </w:rPr>
        <w:t>английского</w:t>
      </w:r>
      <w:r>
        <w:tab/>
      </w:r>
      <w:r>
        <w:t>материала</w:t>
      </w:r>
      <w:r>
        <w:rPr>
          <w:spacing w:val="40"/>
        </w:rPr>
        <w:t xml:space="preserve"> </w:t>
      </w:r>
      <w:r>
        <w:t>осуществляется,</w:t>
      </w:r>
      <w:r>
        <w:rPr>
          <w:spacing w:val="80"/>
        </w:rPr>
        <w:t xml:space="preserve"> </w:t>
      </w:r>
      <w:r>
        <w:t>в</w:t>
      </w:r>
      <w:r>
        <w:tab/>
      </w:r>
      <w:r>
        <w:rPr>
          <w:spacing w:val="-2"/>
        </w:rPr>
        <w:t xml:space="preserve">рамках </w:t>
      </w:r>
      <w:r>
        <w:t>ситуации общения.</w:t>
      </w:r>
    </w:p>
    <w:p w14:paraId="72475743">
      <w:pPr>
        <w:pStyle w:val="8"/>
        <w:spacing w:line="278" w:lineRule="auto"/>
        <w:sectPr>
          <w:pgSz w:w="11930" w:h="16850"/>
          <w:pgMar w:top="1060" w:right="566" w:bottom="540" w:left="1559" w:header="0" w:footer="347" w:gutter="0"/>
          <w:cols w:space="720" w:num="1"/>
        </w:sectPr>
      </w:pPr>
    </w:p>
    <w:p w14:paraId="64B543E2">
      <w:pPr>
        <w:pStyle w:val="2"/>
        <w:numPr>
          <w:ilvl w:val="0"/>
          <w:numId w:val="3"/>
        </w:numPr>
        <w:tabs>
          <w:tab w:val="left" w:pos="3977"/>
        </w:tabs>
        <w:spacing w:before="69"/>
        <w:ind w:left="3977" w:hanging="279"/>
        <w:jc w:val="left"/>
      </w:pPr>
      <w:bookmarkStart w:id="1" w:name="_TOC_250006"/>
      <w:r>
        <w:t>Целевой</w:t>
      </w:r>
      <w:r>
        <w:rPr>
          <w:spacing w:val="-3"/>
        </w:rPr>
        <w:t xml:space="preserve"> </w:t>
      </w:r>
      <w:bookmarkEnd w:id="1"/>
      <w:r>
        <w:rPr>
          <w:spacing w:val="-2"/>
        </w:rPr>
        <w:t>раздел</w:t>
      </w:r>
    </w:p>
    <w:p w14:paraId="1F3401BB">
      <w:pPr>
        <w:pStyle w:val="2"/>
        <w:numPr>
          <w:ilvl w:val="1"/>
          <w:numId w:val="3"/>
        </w:numPr>
        <w:tabs>
          <w:tab w:val="left" w:pos="2583"/>
        </w:tabs>
        <w:spacing w:before="250"/>
        <w:ind w:left="2583" w:hanging="491"/>
        <w:jc w:val="left"/>
      </w:pPr>
      <w:bookmarkStart w:id="2" w:name="_TOC_250005"/>
      <w:r>
        <w:t>Цели</w:t>
      </w:r>
      <w:r>
        <w:rPr>
          <w:spacing w:val="-4"/>
        </w:rPr>
        <w:t xml:space="preserve"> </w:t>
      </w:r>
      <w:r>
        <w:t>и</w:t>
      </w:r>
      <w:r>
        <w:rPr>
          <w:spacing w:val="-5"/>
        </w:rPr>
        <w:t xml:space="preserve"> </w:t>
      </w:r>
      <w:r>
        <w:t>задачи</w:t>
      </w:r>
      <w:r>
        <w:rPr>
          <w:spacing w:val="-4"/>
        </w:rPr>
        <w:t xml:space="preserve"> </w:t>
      </w:r>
      <w:r>
        <w:t>реализации</w:t>
      </w:r>
      <w:r>
        <w:rPr>
          <w:spacing w:val="-3"/>
        </w:rPr>
        <w:t xml:space="preserve"> </w:t>
      </w:r>
      <w:bookmarkEnd w:id="2"/>
      <w:r>
        <w:rPr>
          <w:spacing w:val="-2"/>
        </w:rPr>
        <w:t>программы.</w:t>
      </w:r>
    </w:p>
    <w:p w14:paraId="423275D3">
      <w:pPr>
        <w:pStyle w:val="8"/>
        <w:spacing w:line="360" w:lineRule="auto"/>
        <w:ind w:right="276" w:firstLine="124"/>
        <w:jc w:val="both"/>
      </w:pPr>
      <w:r>
        <w:t>Цель программы: создание условий для формирования высокого уровня мотивации ребёнка-дошкольника к изучению английского языка через использование разнообразного, доступного для освоения ребёнком- дошкольником языкового материала.</w:t>
      </w:r>
    </w:p>
    <w:p w14:paraId="75B99967">
      <w:pPr>
        <w:pStyle w:val="8"/>
        <w:spacing w:line="360" w:lineRule="auto"/>
        <w:ind w:left="282"/>
      </w:pPr>
      <w:r>
        <w:t>Достижение</w:t>
      </w:r>
      <w:r>
        <w:rPr>
          <w:spacing w:val="-10"/>
        </w:rPr>
        <w:t xml:space="preserve"> </w:t>
      </w:r>
      <w:r>
        <w:t>цели</w:t>
      </w:r>
      <w:r>
        <w:rPr>
          <w:spacing w:val="-7"/>
        </w:rPr>
        <w:t xml:space="preserve"> </w:t>
      </w:r>
      <w:r>
        <w:t>осуществляется</w:t>
      </w:r>
      <w:r>
        <w:rPr>
          <w:spacing w:val="-4"/>
        </w:rPr>
        <w:t xml:space="preserve"> </w:t>
      </w:r>
      <w:r>
        <w:t>путём</w:t>
      </w:r>
      <w:r>
        <w:rPr>
          <w:spacing w:val="-5"/>
        </w:rPr>
        <w:t xml:space="preserve"> </w:t>
      </w:r>
      <w:r>
        <w:t>решения</w:t>
      </w:r>
      <w:r>
        <w:rPr>
          <w:spacing w:val="-4"/>
        </w:rPr>
        <w:t xml:space="preserve"> </w:t>
      </w:r>
      <w:r>
        <w:t>следующих</w:t>
      </w:r>
      <w:r>
        <w:rPr>
          <w:spacing w:val="-3"/>
        </w:rPr>
        <w:t xml:space="preserve"> </w:t>
      </w:r>
      <w:r>
        <w:rPr>
          <w:spacing w:val="-2"/>
        </w:rPr>
        <w:t>задач:</w:t>
      </w:r>
    </w:p>
    <w:p w14:paraId="65D6B901">
      <w:pPr>
        <w:pStyle w:val="3"/>
        <w:spacing w:before="0" w:line="360" w:lineRule="auto"/>
      </w:pPr>
      <w:r>
        <w:rPr>
          <w:spacing w:val="-2"/>
        </w:rPr>
        <w:t>Образовательные:</w:t>
      </w:r>
    </w:p>
    <w:p w14:paraId="6D25B69A">
      <w:pPr>
        <w:pStyle w:val="13"/>
        <w:numPr>
          <w:ilvl w:val="0"/>
          <w:numId w:val="2"/>
        </w:numPr>
        <w:tabs>
          <w:tab w:val="left" w:pos="334"/>
        </w:tabs>
        <w:spacing w:before="0" w:line="360" w:lineRule="auto"/>
        <w:ind w:right="286" w:firstLine="0"/>
        <w:jc w:val="both"/>
        <w:rPr>
          <w:sz w:val="28"/>
          <w:szCs w:val="28"/>
        </w:rPr>
      </w:pPr>
      <w:r>
        <w:rPr>
          <w:sz w:val="28"/>
          <w:szCs w:val="28"/>
        </w:rPr>
        <w:t>приобщить ребенка к самостоятельному решению коммуникативных задач на английском языке в рамках изученной тематики;</w:t>
      </w:r>
    </w:p>
    <w:p w14:paraId="1FD0B133">
      <w:pPr>
        <w:pStyle w:val="13"/>
        <w:numPr>
          <w:ilvl w:val="0"/>
          <w:numId w:val="2"/>
        </w:numPr>
        <w:tabs>
          <w:tab w:val="left" w:pos="418"/>
          <w:tab w:val="left" w:pos="2678"/>
        </w:tabs>
        <w:spacing w:before="0" w:line="360" w:lineRule="auto"/>
        <w:ind w:right="289" w:firstLine="0"/>
        <w:rPr>
          <w:sz w:val="28"/>
          <w:szCs w:val="28"/>
        </w:rPr>
      </w:pPr>
      <w:r>
        <w:rPr>
          <w:sz w:val="28"/>
          <w:szCs w:val="28"/>
        </w:rPr>
        <w:t>формировать</w:t>
      </w:r>
      <w:r>
        <w:rPr>
          <w:spacing w:val="80"/>
          <w:sz w:val="28"/>
          <w:szCs w:val="28"/>
        </w:rPr>
        <w:t xml:space="preserve"> </w:t>
      </w:r>
      <w:r>
        <w:rPr>
          <w:sz w:val="28"/>
          <w:szCs w:val="28"/>
        </w:rPr>
        <w:t>у</w:t>
      </w:r>
      <w:r>
        <w:rPr>
          <w:sz w:val="28"/>
          <w:szCs w:val="28"/>
        </w:rPr>
        <w:tab/>
      </w:r>
      <w:r>
        <w:rPr>
          <w:sz w:val="28"/>
          <w:szCs w:val="28"/>
        </w:rPr>
        <w:t>воспитанников</w:t>
      </w:r>
      <w:r>
        <w:rPr>
          <w:spacing w:val="80"/>
          <w:sz w:val="28"/>
          <w:szCs w:val="28"/>
        </w:rPr>
        <w:t xml:space="preserve"> </w:t>
      </w:r>
      <w:r>
        <w:rPr>
          <w:sz w:val="28"/>
          <w:szCs w:val="28"/>
        </w:rPr>
        <w:t>речевую,</w:t>
      </w:r>
      <w:r>
        <w:rPr>
          <w:spacing w:val="80"/>
          <w:sz w:val="28"/>
          <w:szCs w:val="28"/>
        </w:rPr>
        <w:t xml:space="preserve"> </w:t>
      </w:r>
      <w:r>
        <w:rPr>
          <w:sz w:val="28"/>
          <w:szCs w:val="28"/>
        </w:rPr>
        <w:t>языковую,</w:t>
      </w:r>
      <w:r>
        <w:rPr>
          <w:spacing w:val="80"/>
          <w:sz w:val="28"/>
          <w:szCs w:val="28"/>
        </w:rPr>
        <w:t xml:space="preserve"> </w:t>
      </w:r>
      <w:r>
        <w:rPr>
          <w:sz w:val="28"/>
          <w:szCs w:val="28"/>
        </w:rPr>
        <w:t xml:space="preserve">социокультурную </w:t>
      </w:r>
      <w:r>
        <w:rPr>
          <w:spacing w:val="-2"/>
          <w:sz w:val="28"/>
          <w:szCs w:val="28"/>
        </w:rPr>
        <w:t>компетенцию;</w:t>
      </w:r>
    </w:p>
    <w:p w14:paraId="4A05E2D4">
      <w:pPr>
        <w:pStyle w:val="13"/>
        <w:numPr>
          <w:ilvl w:val="0"/>
          <w:numId w:val="2"/>
        </w:numPr>
        <w:tabs>
          <w:tab w:val="left" w:pos="375"/>
        </w:tabs>
        <w:spacing w:before="0" w:line="360" w:lineRule="auto"/>
        <w:ind w:left="375" w:hanging="232"/>
        <w:rPr>
          <w:sz w:val="28"/>
          <w:szCs w:val="28"/>
        </w:rPr>
      </w:pPr>
      <w:r>
        <w:rPr>
          <w:sz w:val="28"/>
          <w:szCs w:val="28"/>
        </w:rPr>
        <w:t>познакомить</w:t>
      </w:r>
      <w:r>
        <w:rPr>
          <w:spacing w:val="-12"/>
          <w:sz w:val="28"/>
          <w:szCs w:val="28"/>
        </w:rPr>
        <w:t xml:space="preserve"> </w:t>
      </w:r>
      <w:r>
        <w:rPr>
          <w:sz w:val="28"/>
          <w:szCs w:val="28"/>
        </w:rPr>
        <w:t>с</w:t>
      </w:r>
      <w:r>
        <w:rPr>
          <w:spacing w:val="-9"/>
          <w:sz w:val="28"/>
          <w:szCs w:val="28"/>
        </w:rPr>
        <w:t xml:space="preserve"> </w:t>
      </w:r>
      <w:r>
        <w:rPr>
          <w:sz w:val="28"/>
          <w:szCs w:val="28"/>
        </w:rPr>
        <w:t>элементарной</w:t>
      </w:r>
      <w:r>
        <w:rPr>
          <w:spacing w:val="-8"/>
          <w:sz w:val="28"/>
          <w:szCs w:val="28"/>
        </w:rPr>
        <w:t xml:space="preserve"> </w:t>
      </w:r>
      <w:r>
        <w:rPr>
          <w:sz w:val="28"/>
          <w:szCs w:val="28"/>
        </w:rPr>
        <w:t>диалогической</w:t>
      </w:r>
      <w:r>
        <w:rPr>
          <w:spacing w:val="-9"/>
          <w:sz w:val="28"/>
          <w:szCs w:val="28"/>
        </w:rPr>
        <w:t xml:space="preserve"> </w:t>
      </w:r>
      <w:r>
        <w:rPr>
          <w:sz w:val="28"/>
          <w:szCs w:val="28"/>
        </w:rPr>
        <w:t>и</w:t>
      </w:r>
      <w:r>
        <w:rPr>
          <w:spacing w:val="-9"/>
          <w:sz w:val="28"/>
          <w:szCs w:val="28"/>
        </w:rPr>
        <w:t xml:space="preserve"> </w:t>
      </w:r>
      <w:r>
        <w:rPr>
          <w:sz w:val="28"/>
          <w:szCs w:val="28"/>
        </w:rPr>
        <w:t>монологической</w:t>
      </w:r>
      <w:r>
        <w:rPr>
          <w:spacing w:val="-8"/>
          <w:sz w:val="28"/>
          <w:szCs w:val="28"/>
        </w:rPr>
        <w:t xml:space="preserve"> </w:t>
      </w:r>
      <w:r>
        <w:rPr>
          <w:spacing w:val="-2"/>
          <w:sz w:val="28"/>
          <w:szCs w:val="28"/>
        </w:rPr>
        <w:t>речью;</w:t>
      </w:r>
    </w:p>
    <w:p w14:paraId="7983C00B">
      <w:pPr>
        <w:pStyle w:val="13"/>
        <w:numPr>
          <w:ilvl w:val="0"/>
          <w:numId w:val="2"/>
        </w:numPr>
        <w:tabs>
          <w:tab w:val="left" w:pos="305"/>
        </w:tabs>
        <w:spacing w:before="0" w:line="360" w:lineRule="auto"/>
        <w:ind w:left="305" w:hanging="162"/>
        <w:rPr>
          <w:sz w:val="28"/>
          <w:szCs w:val="28"/>
        </w:rPr>
      </w:pPr>
      <w:r>
        <w:rPr>
          <w:sz w:val="28"/>
          <w:szCs w:val="28"/>
        </w:rPr>
        <w:t>развивать</w:t>
      </w:r>
      <w:r>
        <w:rPr>
          <w:spacing w:val="-8"/>
          <w:sz w:val="28"/>
          <w:szCs w:val="28"/>
        </w:rPr>
        <w:t xml:space="preserve"> </w:t>
      </w:r>
      <w:r>
        <w:rPr>
          <w:sz w:val="28"/>
          <w:szCs w:val="28"/>
        </w:rPr>
        <w:t>элементарные</w:t>
      </w:r>
      <w:r>
        <w:rPr>
          <w:spacing w:val="-6"/>
          <w:sz w:val="28"/>
          <w:szCs w:val="28"/>
        </w:rPr>
        <w:t xml:space="preserve"> </w:t>
      </w:r>
      <w:r>
        <w:rPr>
          <w:sz w:val="28"/>
          <w:szCs w:val="28"/>
        </w:rPr>
        <w:t>языковые</w:t>
      </w:r>
      <w:r>
        <w:rPr>
          <w:spacing w:val="-7"/>
          <w:sz w:val="28"/>
          <w:szCs w:val="28"/>
        </w:rPr>
        <w:t xml:space="preserve"> </w:t>
      </w:r>
      <w:r>
        <w:rPr>
          <w:sz w:val="28"/>
          <w:szCs w:val="28"/>
        </w:rPr>
        <w:t>навыки</w:t>
      </w:r>
      <w:r>
        <w:rPr>
          <w:spacing w:val="-7"/>
          <w:sz w:val="28"/>
          <w:szCs w:val="28"/>
        </w:rPr>
        <w:t xml:space="preserve"> </w:t>
      </w:r>
      <w:r>
        <w:rPr>
          <w:sz w:val="28"/>
          <w:szCs w:val="28"/>
        </w:rPr>
        <w:t>и</w:t>
      </w:r>
      <w:r>
        <w:rPr>
          <w:spacing w:val="-6"/>
          <w:sz w:val="28"/>
          <w:szCs w:val="28"/>
        </w:rPr>
        <w:t xml:space="preserve"> </w:t>
      </w:r>
      <w:r>
        <w:rPr>
          <w:spacing w:val="-2"/>
          <w:sz w:val="28"/>
          <w:szCs w:val="28"/>
        </w:rPr>
        <w:t>умения;</w:t>
      </w:r>
    </w:p>
    <w:p w14:paraId="54FF4E94">
      <w:pPr>
        <w:pStyle w:val="13"/>
        <w:numPr>
          <w:ilvl w:val="0"/>
          <w:numId w:val="2"/>
        </w:numPr>
        <w:tabs>
          <w:tab w:val="left" w:pos="332"/>
        </w:tabs>
        <w:spacing w:before="0" w:line="360" w:lineRule="auto"/>
        <w:ind w:right="284" w:firstLine="0"/>
        <w:jc w:val="both"/>
        <w:rPr>
          <w:sz w:val="28"/>
          <w:szCs w:val="28"/>
        </w:rPr>
      </w:pPr>
      <w:r>
        <w:rPr>
          <w:sz w:val="28"/>
          <w:szCs w:val="28"/>
        </w:rPr>
        <w:t>формировать умения понимать несложные команды учителя и реагировать на ряд элементарных вопросов;</w:t>
      </w:r>
    </w:p>
    <w:p w14:paraId="082CF645">
      <w:pPr>
        <w:pStyle w:val="13"/>
        <w:numPr>
          <w:ilvl w:val="0"/>
          <w:numId w:val="2"/>
        </w:numPr>
        <w:tabs>
          <w:tab w:val="left" w:pos="382"/>
        </w:tabs>
        <w:spacing w:before="0" w:line="360" w:lineRule="auto"/>
        <w:ind w:right="283" w:firstLine="0"/>
        <w:rPr>
          <w:sz w:val="28"/>
          <w:szCs w:val="28"/>
        </w:rPr>
      </w:pPr>
      <w:r>
        <w:rPr>
          <w:sz w:val="28"/>
          <w:szCs w:val="28"/>
        </w:rPr>
        <w:t>развивать</w:t>
      </w:r>
      <w:r>
        <w:rPr>
          <w:spacing w:val="40"/>
          <w:sz w:val="28"/>
          <w:szCs w:val="28"/>
        </w:rPr>
        <w:t xml:space="preserve"> </w:t>
      </w:r>
      <w:r>
        <w:rPr>
          <w:sz w:val="28"/>
          <w:szCs w:val="28"/>
        </w:rPr>
        <w:t>языковую</w:t>
      </w:r>
      <w:r>
        <w:rPr>
          <w:spacing w:val="40"/>
          <w:sz w:val="28"/>
          <w:szCs w:val="28"/>
        </w:rPr>
        <w:t xml:space="preserve"> </w:t>
      </w:r>
      <w:r>
        <w:rPr>
          <w:sz w:val="28"/>
          <w:szCs w:val="28"/>
        </w:rPr>
        <w:t>память</w:t>
      </w:r>
      <w:r>
        <w:rPr>
          <w:spacing w:val="40"/>
          <w:sz w:val="28"/>
          <w:szCs w:val="28"/>
        </w:rPr>
        <w:t xml:space="preserve"> </w:t>
      </w:r>
      <w:r>
        <w:rPr>
          <w:sz w:val="28"/>
          <w:szCs w:val="28"/>
        </w:rPr>
        <w:t>(фотографическую,</w:t>
      </w:r>
      <w:r>
        <w:rPr>
          <w:spacing w:val="40"/>
          <w:sz w:val="28"/>
          <w:szCs w:val="28"/>
        </w:rPr>
        <w:t xml:space="preserve"> </w:t>
      </w:r>
      <w:r>
        <w:rPr>
          <w:sz w:val="28"/>
          <w:szCs w:val="28"/>
        </w:rPr>
        <w:t>образную,</w:t>
      </w:r>
      <w:r>
        <w:rPr>
          <w:spacing w:val="40"/>
          <w:sz w:val="28"/>
          <w:szCs w:val="28"/>
        </w:rPr>
        <w:t xml:space="preserve"> </w:t>
      </w:r>
      <w:r>
        <w:rPr>
          <w:sz w:val="28"/>
          <w:szCs w:val="28"/>
        </w:rPr>
        <w:t>графическую, словесную) и творческие способности;</w:t>
      </w:r>
    </w:p>
    <w:p w14:paraId="7237F2C0">
      <w:pPr>
        <w:pStyle w:val="13"/>
        <w:numPr>
          <w:ilvl w:val="0"/>
          <w:numId w:val="2"/>
        </w:numPr>
        <w:tabs>
          <w:tab w:val="left" w:pos="315"/>
        </w:tabs>
        <w:spacing w:before="0" w:line="360" w:lineRule="auto"/>
        <w:ind w:right="287" w:firstLine="0"/>
        <w:jc w:val="both"/>
        <w:rPr>
          <w:sz w:val="28"/>
          <w:szCs w:val="28"/>
        </w:rPr>
      </w:pPr>
      <w:r>
        <w:rPr>
          <w:sz w:val="28"/>
          <w:szCs w:val="28"/>
        </w:rPr>
        <w:t>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изучаемым.</w:t>
      </w:r>
    </w:p>
    <w:p w14:paraId="45851515">
      <w:pPr>
        <w:pStyle w:val="3"/>
        <w:spacing w:before="0" w:line="360" w:lineRule="auto"/>
      </w:pPr>
      <w:r>
        <w:rPr>
          <w:spacing w:val="-2"/>
        </w:rPr>
        <w:t>Развивающие:</w:t>
      </w:r>
    </w:p>
    <w:p w14:paraId="23FF6F78">
      <w:pPr>
        <w:pStyle w:val="13"/>
        <w:numPr>
          <w:ilvl w:val="0"/>
          <w:numId w:val="2"/>
        </w:numPr>
        <w:tabs>
          <w:tab w:val="left" w:pos="305"/>
        </w:tabs>
        <w:spacing w:before="0" w:line="360" w:lineRule="auto"/>
        <w:ind w:left="305" w:hanging="162"/>
        <w:rPr>
          <w:sz w:val="28"/>
          <w:szCs w:val="28"/>
        </w:rPr>
      </w:pPr>
      <w:r>
        <w:rPr>
          <w:sz w:val="28"/>
          <w:szCs w:val="28"/>
        </w:rPr>
        <w:t>развивать</w:t>
      </w:r>
      <w:r>
        <w:rPr>
          <w:spacing w:val="-10"/>
          <w:sz w:val="28"/>
          <w:szCs w:val="28"/>
        </w:rPr>
        <w:t xml:space="preserve"> </w:t>
      </w:r>
      <w:r>
        <w:rPr>
          <w:sz w:val="28"/>
          <w:szCs w:val="28"/>
        </w:rPr>
        <w:t>мышление,</w:t>
      </w:r>
      <w:r>
        <w:rPr>
          <w:spacing w:val="-8"/>
          <w:sz w:val="28"/>
          <w:szCs w:val="28"/>
        </w:rPr>
        <w:t xml:space="preserve"> </w:t>
      </w:r>
      <w:r>
        <w:rPr>
          <w:sz w:val="28"/>
          <w:szCs w:val="28"/>
        </w:rPr>
        <w:t>память,</w:t>
      </w:r>
      <w:r>
        <w:rPr>
          <w:spacing w:val="-9"/>
          <w:sz w:val="28"/>
          <w:szCs w:val="28"/>
        </w:rPr>
        <w:t xml:space="preserve"> </w:t>
      </w:r>
      <w:r>
        <w:rPr>
          <w:sz w:val="28"/>
          <w:szCs w:val="28"/>
        </w:rPr>
        <w:t>воображение,</w:t>
      </w:r>
      <w:r>
        <w:rPr>
          <w:spacing w:val="-8"/>
          <w:sz w:val="28"/>
          <w:szCs w:val="28"/>
        </w:rPr>
        <w:t xml:space="preserve"> </w:t>
      </w:r>
      <w:r>
        <w:rPr>
          <w:spacing w:val="-2"/>
          <w:sz w:val="28"/>
          <w:szCs w:val="28"/>
        </w:rPr>
        <w:t>волю;</w:t>
      </w:r>
    </w:p>
    <w:p w14:paraId="31DD73E0">
      <w:pPr>
        <w:pStyle w:val="13"/>
        <w:numPr>
          <w:ilvl w:val="0"/>
          <w:numId w:val="2"/>
        </w:numPr>
        <w:tabs>
          <w:tab w:val="left" w:pos="305"/>
        </w:tabs>
        <w:spacing w:before="0" w:line="360" w:lineRule="auto"/>
        <w:ind w:left="305" w:hanging="162"/>
        <w:rPr>
          <w:sz w:val="28"/>
          <w:szCs w:val="28"/>
        </w:rPr>
      </w:pPr>
      <w:r>
        <w:rPr>
          <w:sz w:val="28"/>
          <w:szCs w:val="28"/>
        </w:rPr>
        <w:t>расширять</w:t>
      </w:r>
      <w:r>
        <w:rPr>
          <w:spacing w:val="-8"/>
          <w:sz w:val="28"/>
          <w:szCs w:val="28"/>
        </w:rPr>
        <w:t xml:space="preserve"> </w:t>
      </w:r>
      <w:r>
        <w:rPr>
          <w:sz w:val="28"/>
          <w:szCs w:val="28"/>
        </w:rPr>
        <w:t>кругозор</w:t>
      </w:r>
      <w:r>
        <w:rPr>
          <w:spacing w:val="-4"/>
          <w:sz w:val="28"/>
          <w:szCs w:val="28"/>
        </w:rPr>
        <w:t xml:space="preserve"> </w:t>
      </w:r>
      <w:r>
        <w:rPr>
          <w:spacing w:val="-2"/>
          <w:sz w:val="28"/>
          <w:szCs w:val="28"/>
        </w:rPr>
        <w:t>воспитанников;</w:t>
      </w:r>
    </w:p>
    <w:p w14:paraId="15CF65A0">
      <w:pPr>
        <w:pStyle w:val="13"/>
        <w:numPr>
          <w:ilvl w:val="0"/>
          <w:numId w:val="2"/>
        </w:numPr>
        <w:tabs>
          <w:tab w:val="left" w:pos="305"/>
        </w:tabs>
        <w:spacing w:before="0" w:line="360" w:lineRule="auto"/>
        <w:ind w:left="305" w:hanging="162"/>
        <w:rPr>
          <w:sz w:val="28"/>
          <w:szCs w:val="28"/>
        </w:rPr>
      </w:pPr>
      <w:r>
        <w:rPr>
          <w:sz w:val="28"/>
          <w:szCs w:val="28"/>
        </w:rPr>
        <w:t>формировать</w:t>
      </w:r>
      <w:r>
        <w:rPr>
          <w:spacing w:val="-9"/>
          <w:sz w:val="28"/>
          <w:szCs w:val="28"/>
        </w:rPr>
        <w:t xml:space="preserve"> </w:t>
      </w:r>
      <w:r>
        <w:rPr>
          <w:sz w:val="28"/>
          <w:szCs w:val="28"/>
        </w:rPr>
        <w:t>мотивацию</w:t>
      </w:r>
      <w:r>
        <w:rPr>
          <w:spacing w:val="-6"/>
          <w:sz w:val="28"/>
          <w:szCs w:val="28"/>
        </w:rPr>
        <w:t xml:space="preserve"> </w:t>
      </w:r>
      <w:r>
        <w:rPr>
          <w:sz w:val="28"/>
          <w:szCs w:val="28"/>
        </w:rPr>
        <w:t>к</w:t>
      </w:r>
      <w:r>
        <w:rPr>
          <w:spacing w:val="-9"/>
          <w:sz w:val="28"/>
          <w:szCs w:val="28"/>
        </w:rPr>
        <w:t xml:space="preserve"> </w:t>
      </w:r>
      <w:r>
        <w:rPr>
          <w:sz w:val="28"/>
          <w:szCs w:val="28"/>
        </w:rPr>
        <w:t>познанию</w:t>
      </w:r>
      <w:r>
        <w:rPr>
          <w:spacing w:val="-6"/>
          <w:sz w:val="28"/>
          <w:szCs w:val="28"/>
        </w:rPr>
        <w:t xml:space="preserve"> </w:t>
      </w:r>
      <w:r>
        <w:rPr>
          <w:sz w:val="28"/>
          <w:szCs w:val="28"/>
        </w:rPr>
        <w:t>и</w:t>
      </w:r>
      <w:r>
        <w:rPr>
          <w:spacing w:val="-6"/>
          <w:sz w:val="28"/>
          <w:szCs w:val="28"/>
        </w:rPr>
        <w:t xml:space="preserve"> </w:t>
      </w:r>
      <w:r>
        <w:rPr>
          <w:spacing w:val="-2"/>
          <w:sz w:val="28"/>
          <w:szCs w:val="28"/>
        </w:rPr>
        <w:t>творчеству;</w:t>
      </w:r>
    </w:p>
    <w:p w14:paraId="001B719E">
      <w:pPr>
        <w:pStyle w:val="13"/>
        <w:numPr>
          <w:ilvl w:val="0"/>
          <w:numId w:val="2"/>
        </w:numPr>
        <w:tabs>
          <w:tab w:val="left" w:pos="305"/>
        </w:tabs>
        <w:spacing w:before="0" w:line="360" w:lineRule="auto"/>
        <w:ind w:left="305" w:hanging="162"/>
        <w:rPr>
          <w:sz w:val="28"/>
          <w:szCs w:val="28"/>
        </w:rPr>
      </w:pPr>
      <w:r>
        <w:rPr>
          <w:sz w:val="28"/>
          <w:szCs w:val="28"/>
        </w:rPr>
        <w:t>ознакомить</w:t>
      </w:r>
      <w:r>
        <w:rPr>
          <w:spacing w:val="-7"/>
          <w:sz w:val="28"/>
          <w:szCs w:val="28"/>
        </w:rPr>
        <w:t xml:space="preserve"> </w:t>
      </w:r>
      <w:r>
        <w:rPr>
          <w:sz w:val="28"/>
          <w:szCs w:val="28"/>
        </w:rPr>
        <w:t>с</w:t>
      </w:r>
      <w:r>
        <w:rPr>
          <w:spacing w:val="-6"/>
          <w:sz w:val="28"/>
          <w:szCs w:val="28"/>
        </w:rPr>
        <w:t xml:space="preserve"> </w:t>
      </w:r>
      <w:r>
        <w:rPr>
          <w:sz w:val="28"/>
          <w:szCs w:val="28"/>
        </w:rPr>
        <w:t>культурой,</w:t>
      </w:r>
      <w:r>
        <w:rPr>
          <w:spacing w:val="-7"/>
          <w:sz w:val="28"/>
          <w:szCs w:val="28"/>
        </w:rPr>
        <w:t xml:space="preserve"> </w:t>
      </w:r>
      <w:r>
        <w:rPr>
          <w:sz w:val="28"/>
          <w:szCs w:val="28"/>
        </w:rPr>
        <w:t>традициями</w:t>
      </w:r>
      <w:r>
        <w:rPr>
          <w:spacing w:val="-8"/>
          <w:sz w:val="28"/>
          <w:szCs w:val="28"/>
        </w:rPr>
        <w:t xml:space="preserve"> </w:t>
      </w:r>
      <w:r>
        <w:rPr>
          <w:sz w:val="28"/>
          <w:szCs w:val="28"/>
        </w:rPr>
        <w:t>и</w:t>
      </w:r>
      <w:r>
        <w:rPr>
          <w:spacing w:val="-5"/>
          <w:sz w:val="28"/>
          <w:szCs w:val="28"/>
        </w:rPr>
        <w:t xml:space="preserve"> </w:t>
      </w:r>
      <w:r>
        <w:rPr>
          <w:sz w:val="28"/>
          <w:szCs w:val="28"/>
        </w:rPr>
        <w:t>обычаями</w:t>
      </w:r>
      <w:r>
        <w:rPr>
          <w:spacing w:val="-6"/>
          <w:sz w:val="28"/>
          <w:szCs w:val="28"/>
        </w:rPr>
        <w:t xml:space="preserve"> </w:t>
      </w:r>
      <w:r>
        <w:rPr>
          <w:sz w:val="28"/>
          <w:szCs w:val="28"/>
        </w:rPr>
        <w:t>страны</w:t>
      </w:r>
      <w:r>
        <w:rPr>
          <w:spacing w:val="-8"/>
          <w:sz w:val="28"/>
          <w:szCs w:val="28"/>
        </w:rPr>
        <w:t xml:space="preserve"> </w:t>
      </w:r>
      <w:r>
        <w:rPr>
          <w:sz w:val="28"/>
          <w:szCs w:val="28"/>
        </w:rPr>
        <w:t>изучаемого</w:t>
      </w:r>
      <w:r>
        <w:rPr>
          <w:spacing w:val="-4"/>
          <w:sz w:val="28"/>
          <w:szCs w:val="28"/>
        </w:rPr>
        <w:t xml:space="preserve"> </w:t>
      </w:r>
      <w:r>
        <w:rPr>
          <w:spacing w:val="-2"/>
          <w:sz w:val="28"/>
          <w:szCs w:val="28"/>
        </w:rPr>
        <w:t>языка;</w:t>
      </w:r>
    </w:p>
    <w:p w14:paraId="65615E65">
      <w:pPr>
        <w:pStyle w:val="13"/>
        <w:numPr>
          <w:ilvl w:val="0"/>
          <w:numId w:val="2"/>
        </w:numPr>
        <w:tabs>
          <w:tab w:val="left" w:pos="305"/>
        </w:tabs>
        <w:spacing w:before="0" w:line="360" w:lineRule="auto"/>
        <w:ind w:left="305" w:hanging="162"/>
        <w:rPr>
          <w:sz w:val="28"/>
          <w:szCs w:val="28"/>
        </w:rPr>
      </w:pPr>
      <w:r>
        <w:rPr>
          <w:sz w:val="28"/>
          <w:szCs w:val="28"/>
        </w:rPr>
        <w:t>развивать</w:t>
      </w:r>
      <w:r>
        <w:rPr>
          <w:spacing w:val="-12"/>
          <w:sz w:val="28"/>
          <w:szCs w:val="28"/>
        </w:rPr>
        <w:t xml:space="preserve"> </w:t>
      </w:r>
      <w:r>
        <w:rPr>
          <w:sz w:val="28"/>
          <w:szCs w:val="28"/>
        </w:rPr>
        <w:t>фонематический</w:t>
      </w:r>
      <w:r>
        <w:rPr>
          <w:spacing w:val="-9"/>
          <w:sz w:val="28"/>
          <w:szCs w:val="28"/>
        </w:rPr>
        <w:t xml:space="preserve"> </w:t>
      </w:r>
      <w:r>
        <w:rPr>
          <w:spacing w:val="-4"/>
          <w:sz w:val="28"/>
          <w:szCs w:val="28"/>
        </w:rPr>
        <w:t>слух;</w:t>
      </w:r>
    </w:p>
    <w:p w14:paraId="594C81C8">
      <w:pPr>
        <w:pStyle w:val="3"/>
        <w:spacing w:before="0" w:line="360" w:lineRule="auto"/>
      </w:pPr>
      <w:r>
        <w:rPr>
          <w:spacing w:val="-2"/>
        </w:rPr>
        <w:t>Воспитывающие:</w:t>
      </w:r>
    </w:p>
    <w:p w14:paraId="513AD208">
      <w:pPr>
        <w:pStyle w:val="13"/>
        <w:numPr>
          <w:ilvl w:val="0"/>
          <w:numId w:val="2"/>
        </w:numPr>
        <w:tabs>
          <w:tab w:val="left" w:pos="305"/>
        </w:tabs>
        <w:spacing w:before="0" w:line="360" w:lineRule="auto"/>
        <w:ind w:left="305" w:hanging="162"/>
        <w:rPr>
          <w:sz w:val="28"/>
          <w:szCs w:val="28"/>
        </w:rPr>
      </w:pPr>
      <w:r>
        <w:rPr>
          <w:sz w:val="28"/>
          <w:szCs w:val="28"/>
        </w:rPr>
        <w:t>воспитывать</w:t>
      </w:r>
      <w:r>
        <w:rPr>
          <w:spacing w:val="-9"/>
          <w:sz w:val="28"/>
          <w:szCs w:val="28"/>
        </w:rPr>
        <w:t xml:space="preserve"> </w:t>
      </w:r>
      <w:r>
        <w:rPr>
          <w:sz w:val="28"/>
          <w:szCs w:val="28"/>
        </w:rPr>
        <w:t>уважение</w:t>
      </w:r>
      <w:r>
        <w:rPr>
          <w:spacing w:val="-5"/>
          <w:sz w:val="28"/>
          <w:szCs w:val="28"/>
        </w:rPr>
        <w:t xml:space="preserve"> </w:t>
      </w:r>
      <w:r>
        <w:rPr>
          <w:sz w:val="28"/>
          <w:szCs w:val="28"/>
        </w:rPr>
        <w:t>к</w:t>
      </w:r>
      <w:r>
        <w:rPr>
          <w:spacing w:val="-4"/>
          <w:sz w:val="28"/>
          <w:szCs w:val="28"/>
        </w:rPr>
        <w:t xml:space="preserve"> </w:t>
      </w:r>
      <w:r>
        <w:rPr>
          <w:sz w:val="28"/>
          <w:szCs w:val="28"/>
        </w:rPr>
        <w:t>образу</w:t>
      </w:r>
      <w:r>
        <w:rPr>
          <w:spacing w:val="-9"/>
          <w:sz w:val="28"/>
          <w:szCs w:val="28"/>
        </w:rPr>
        <w:t xml:space="preserve"> </w:t>
      </w:r>
      <w:r>
        <w:rPr>
          <w:sz w:val="28"/>
          <w:szCs w:val="28"/>
        </w:rPr>
        <w:t>жизни</w:t>
      </w:r>
      <w:r>
        <w:rPr>
          <w:spacing w:val="-6"/>
          <w:sz w:val="28"/>
          <w:szCs w:val="28"/>
        </w:rPr>
        <w:t xml:space="preserve"> </w:t>
      </w:r>
      <w:r>
        <w:rPr>
          <w:sz w:val="28"/>
          <w:szCs w:val="28"/>
        </w:rPr>
        <w:t>людей</w:t>
      </w:r>
      <w:r>
        <w:rPr>
          <w:spacing w:val="-4"/>
          <w:sz w:val="28"/>
          <w:szCs w:val="28"/>
        </w:rPr>
        <w:t xml:space="preserve"> </w:t>
      </w:r>
      <w:r>
        <w:rPr>
          <w:sz w:val="28"/>
          <w:szCs w:val="28"/>
        </w:rPr>
        <w:t>страны</w:t>
      </w:r>
      <w:r>
        <w:rPr>
          <w:spacing w:val="-5"/>
          <w:sz w:val="28"/>
          <w:szCs w:val="28"/>
        </w:rPr>
        <w:t xml:space="preserve"> </w:t>
      </w:r>
      <w:r>
        <w:rPr>
          <w:sz w:val="28"/>
          <w:szCs w:val="28"/>
        </w:rPr>
        <w:t>изучаемого</w:t>
      </w:r>
      <w:r>
        <w:rPr>
          <w:spacing w:val="-3"/>
          <w:sz w:val="28"/>
          <w:szCs w:val="28"/>
        </w:rPr>
        <w:t xml:space="preserve"> </w:t>
      </w:r>
      <w:r>
        <w:rPr>
          <w:spacing w:val="-2"/>
          <w:sz w:val="28"/>
          <w:szCs w:val="28"/>
        </w:rPr>
        <w:t>языка;</w:t>
      </w:r>
    </w:p>
    <w:p w14:paraId="7FCC1F93">
      <w:pPr>
        <w:pStyle w:val="13"/>
        <w:spacing w:before="0" w:line="360" w:lineRule="auto"/>
        <w:rPr>
          <w:sz w:val="28"/>
          <w:szCs w:val="28"/>
        </w:rPr>
        <w:sectPr>
          <w:pgSz w:w="11930" w:h="16850"/>
          <w:pgMar w:top="1060" w:right="566" w:bottom="540" w:left="1559" w:header="0" w:footer="347" w:gutter="0"/>
          <w:cols w:space="720" w:num="1"/>
        </w:sectPr>
      </w:pPr>
    </w:p>
    <w:p w14:paraId="14581C8F">
      <w:pPr>
        <w:pStyle w:val="13"/>
        <w:numPr>
          <w:ilvl w:val="0"/>
          <w:numId w:val="2"/>
        </w:numPr>
        <w:tabs>
          <w:tab w:val="left" w:pos="305"/>
        </w:tabs>
        <w:spacing w:before="0" w:line="360" w:lineRule="auto"/>
        <w:ind w:left="305" w:hanging="162"/>
        <w:jc w:val="both"/>
        <w:rPr>
          <w:sz w:val="28"/>
          <w:szCs w:val="28"/>
        </w:rPr>
      </w:pPr>
      <w:r>
        <w:rPr>
          <w:sz w:val="28"/>
          <w:szCs w:val="28"/>
        </w:rPr>
        <w:t>воспитывать</w:t>
      </w:r>
      <w:r>
        <w:rPr>
          <w:spacing w:val="-7"/>
          <w:sz w:val="28"/>
          <w:szCs w:val="28"/>
        </w:rPr>
        <w:t xml:space="preserve"> </w:t>
      </w:r>
      <w:r>
        <w:rPr>
          <w:sz w:val="28"/>
          <w:szCs w:val="28"/>
        </w:rPr>
        <w:t>чувство</w:t>
      </w:r>
      <w:r>
        <w:rPr>
          <w:spacing w:val="-4"/>
          <w:sz w:val="28"/>
          <w:szCs w:val="28"/>
        </w:rPr>
        <w:t xml:space="preserve"> </w:t>
      </w:r>
      <w:r>
        <w:rPr>
          <w:spacing w:val="-2"/>
          <w:sz w:val="28"/>
          <w:szCs w:val="28"/>
        </w:rPr>
        <w:t>толерантности;</w:t>
      </w:r>
    </w:p>
    <w:p w14:paraId="2212CD3E">
      <w:pPr>
        <w:pStyle w:val="13"/>
        <w:numPr>
          <w:ilvl w:val="0"/>
          <w:numId w:val="2"/>
        </w:numPr>
        <w:tabs>
          <w:tab w:val="left" w:pos="305"/>
        </w:tabs>
        <w:spacing w:before="0" w:line="360" w:lineRule="auto"/>
        <w:ind w:left="305" w:hanging="162"/>
        <w:jc w:val="both"/>
        <w:rPr>
          <w:sz w:val="28"/>
          <w:szCs w:val="28"/>
        </w:rPr>
      </w:pPr>
      <w:r>
        <w:rPr>
          <w:sz w:val="28"/>
          <w:szCs w:val="28"/>
        </w:rPr>
        <w:t>развивать</w:t>
      </w:r>
      <w:r>
        <w:rPr>
          <w:spacing w:val="-9"/>
          <w:sz w:val="28"/>
          <w:szCs w:val="28"/>
        </w:rPr>
        <w:t xml:space="preserve"> </w:t>
      </w:r>
      <w:r>
        <w:rPr>
          <w:sz w:val="28"/>
          <w:szCs w:val="28"/>
        </w:rPr>
        <w:t>умения</w:t>
      </w:r>
      <w:r>
        <w:rPr>
          <w:spacing w:val="-7"/>
          <w:sz w:val="28"/>
          <w:szCs w:val="28"/>
        </w:rPr>
        <w:t xml:space="preserve"> </w:t>
      </w:r>
      <w:r>
        <w:rPr>
          <w:sz w:val="28"/>
          <w:szCs w:val="28"/>
        </w:rPr>
        <w:t>и</w:t>
      </w:r>
      <w:r>
        <w:rPr>
          <w:spacing w:val="-4"/>
          <w:sz w:val="28"/>
          <w:szCs w:val="28"/>
        </w:rPr>
        <w:t xml:space="preserve"> </w:t>
      </w:r>
      <w:r>
        <w:rPr>
          <w:sz w:val="28"/>
          <w:szCs w:val="28"/>
        </w:rPr>
        <w:t>навыки</w:t>
      </w:r>
      <w:r>
        <w:rPr>
          <w:spacing w:val="-5"/>
          <w:sz w:val="28"/>
          <w:szCs w:val="28"/>
        </w:rPr>
        <w:t xml:space="preserve"> </w:t>
      </w:r>
      <w:r>
        <w:rPr>
          <w:sz w:val="28"/>
          <w:szCs w:val="28"/>
        </w:rPr>
        <w:t>работы</w:t>
      </w:r>
      <w:r>
        <w:rPr>
          <w:spacing w:val="-4"/>
          <w:sz w:val="28"/>
          <w:szCs w:val="28"/>
        </w:rPr>
        <w:t xml:space="preserve"> </w:t>
      </w:r>
      <w:r>
        <w:rPr>
          <w:sz w:val="28"/>
          <w:szCs w:val="28"/>
        </w:rPr>
        <w:t>в</w:t>
      </w:r>
      <w:r>
        <w:rPr>
          <w:spacing w:val="-5"/>
          <w:sz w:val="28"/>
          <w:szCs w:val="28"/>
        </w:rPr>
        <w:t xml:space="preserve"> </w:t>
      </w:r>
      <w:r>
        <w:rPr>
          <w:sz w:val="28"/>
          <w:szCs w:val="28"/>
        </w:rPr>
        <w:t>большой</w:t>
      </w:r>
      <w:r>
        <w:rPr>
          <w:spacing w:val="-4"/>
          <w:sz w:val="28"/>
          <w:szCs w:val="28"/>
        </w:rPr>
        <w:t xml:space="preserve"> </w:t>
      </w:r>
      <w:r>
        <w:rPr>
          <w:spacing w:val="-2"/>
          <w:sz w:val="28"/>
          <w:szCs w:val="28"/>
        </w:rPr>
        <w:t>группе.</w:t>
      </w:r>
    </w:p>
    <w:p w14:paraId="66EF49C2">
      <w:pPr>
        <w:pStyle w:val="2"/>
        <w:tabs>
          <w:tab w:val="left" w:pos="1982"/>
        </w:tabs>
        <w:ind w:firstLine="0"/>
        <w:rPr>
          <w:b w:val="0"/>
          <w:bCs w:val="0"/>
        </w:rPr>
      </w:pPr>
      <w:bookmarkStart w:id="3" w:name="_TOC_250004"/>
    </w:p>
    <w:p w14:paraId="42CFE07A">
      <w:pPr>
        <w:pStyle w:val="2"/>
        <w:tabs>
          <w:tab w:val="left" w:pos="1982"/>
        </w:tabs>
        <w:ind w:firstLine="0"/>
        <w:jc w:val="center"/>
        <w:rPr>
          <w:spacing w:val="-2"/>
        </w:rPr>
      </w:pPr>
      <w:r>
        <w:t>1.2 Принципы</w:t>
      </w:r>
      <w:r>
        <w:rPr>
          <w:spacing w:val="-7"/>
        </w:rPr>
        <w:t xml:space="preserve"> </w:t>
      </w:r>
      <w:r>
        <w:t>и</w:t>
      </w:r>
      <w:r>
        <w:rPr>
          <w:spacing w:val="-6"/>
        </w:rPr>
        <w:t xml:space="preserve"> </w:t>
      </w:r>
      <w:r>
        <w:t>подходы</w:t>
      </w:r>
      <w:r>
        <w:rPr>
          <w:spacing w:val="-5"/>
        </w:rPr>
        <w:t xml:space="preserve"> </w:t>
      </w:r>
      <w:r>
        <w:t>к</w:t>
      </w:r>
      <w:r>
        <w:rPr>
          <w:spacing w:val="-6"/>
        </w:rPr>
        <w:t xml:space="preserve"> </w:t>
      </w:r>
      <w:r>
        <w:t>реализации</w:t>
      </w:r>
      <w:r>
        <w:rPr>
          <w:spacing w:val="-4"/>
        </w:rPr>
        <w:t xml:space="preserve"> </w:t>
      </w:r>
      <w:bookmarkEnd w:id="3"/>
      <w:r>
        <w:rPr>
          <w:spacing w:val="-2"/>
        </w:rPr>
        <w:t>программы.</w:t>
      </w:r>
    </w:p>
    <w:p w14:paraId="0B490F42">
      <w:pPr>
        <w:pStyle w:val="2"/>
        <w:tabs>
          <w:tab w:val="left" w:pos="1982"/>
        </w:tabs>
        <w:ind w:left="1982" w:firstLine="0"/>
        <w:jc w:val="center"/>
      </w:pPr>
    </w:p>
    <w:p w14:paraId="169713B7">
      <w:pPr>
        <w:pStyle w:val="8"/>
        <w:spacing w:line="360" w:lineRule="auto"/>
        <w:ind w:right="281" w:firstLine="139"/>
        <w:jc w:val="both"/>
      </w:pPr>
      <w:r>
        <w:t>При разработке программы учитывались следующие принципы обучения иностранному языку детей дошкольного возраста:</w:t>
      </w:r>
    </w:p>
    <w:p w14:paraId="448C447C">
      <w:pPr>
        <w:pStyle w:val="8"/>
        <w:numPr>
          <w:ilvl w:val="0"/>
          <w:numId w:val="4"/>
        </w:numPr>
        <w:spacing w:line="360" w:lineRule="auto"/>
        <w:ind w:right="284"/>
        <w:jc w:val="both"/>
      </w:pPr>
      <w:r>
        <w:t xml:space="preserve">Комплексная реализация целей(коммуникативная, развивающая, </w:t>
      </w:r>
      <w:r>
        <w:rPr>
          <w:spacing w:val="-2"/>
        </w:rPr>
        <w:t>воспитывающая);</w:t>
      </w:r>
    </w:p>
    <w:p w14:paraId="7556EAE3">
      <w:pPr>
        <w:pStyle w:val="8"/>
        <w:numPr>
          <w:ilvl w:val="0"/>
          <w:numId w:val="4"/>
        </w:numPr>
        <w:spacing w:line="360" w:lineRule="auto"/>
        <w:jc w:val="both"/>
      </w:pPr>
      <w:r>
        <w:t xml:space="preserve">Коммуникативная </w:t>
      </w:r>
      <w:r>
        <w:rPr>
          <w:spacing w:val="-13"/>
        </w:rPr>
        <w:t xml:space="preserve"> </w:t>
      </w:r>
      <w:r>
        <w:rPr>
          <w:spacing w:val="-2"/>
        </w:rPr>
        <w:t>направленность;</w:t>
      </w:r>
    </w:p>
    <w:p w14:paraId="125A3E7A">
      <w:pPr>
        <w:pStyle w:val="8"/>
        <w:numPr>
          <w:ilvl w:val="0"/>
          <w:numId w:val="4"/>
        </w:numPr>
        <w:spacing w:line="360" w:lineRule="auto"/>
        <w:ind w:right="4293"/>
        <w:jc w:val="both"/>
      </w:pPr>
      <w:r>
        <w:t>Осознанное</w:t>
      </w:r>
      <w:r>
        <w:rPr>
          <w:spacing w:val="-10"/>
        </w:rPr>
        <w:t xml:space="preserve"> </w:t>
      </w:r>
      <w:r>
        <w:t>владение</w:t>
      </w:r>
      <w:r>
        <w:rPr>
          <w:spacing w:val="-11"/>
        </w:rPr>
        <w:t xml:space="preserve"> </w:t>
      </w:r>
      <w:r>
        <w:t>иностранным</w:t>
      </w:r>
      <w:r>
        <w:rPr>
          <w:spacing w:val="-11"/>
        </w:rPr>
        <w:t xml:space="preserve"> </w:t>
      </w:r>
      <w:r>
        <w:t xml:space="preserve">языком; </w:t>
      </w:r>
    </w:p>
    <w:p w14:paraId="054B5972">
      <w:pPr>
        <w:pStyle w:val="8"/>
        <w:numPr>
          <w:ilvl w:val="0"/>
          <w:numId w:val="4"/>
        </w:numPr>
        <w:spacing w:line="360" w:lineRule="auto"/>
        <w:ind w:right="4293"/>
        <w:jc w:val="both"/>
      </w:pPr>
      <w:r>
        <w:rPr>
          <w:spacing w:val="-2"/>
        </w:rPr>
        <w:t>Наглядность.</w:t>
      </w:r>
    </w:p>
    <w:p w14:paraId="44C4C63E">
      <w:pPr>
        <w:pStyle w:val="8"/>
        <w:spacing w:before="20" w:line="360" w:lineRule="auto"/>
        <w:ind w:right="286" w:firstLine="139"/>
        <w:jc w:val="both"/>
      </w:pPr>
      <w:r>
        <w:t>Каждый из перечисленных принципов направлен на достижение результата обучения, овладение детьми иностранным языком на элементарном уровне, как средством общения.</w:t>
      </w:r>
    </w:p>
    <w:p w14:paraId="29A9ADF7">
      <w:pPr>
        <w:pStyle w:val="2"/>
        <w:tabs>
          <w:tab w:val="left" w:pos="1088"/>
          <w:tab w:val="left" w:pos="2267"/>
        </w:tabs>
        <w:spacing w:before="20" w:line="276" w:lineRule="auto"/>
        <w:ind w:right="742" w:firstLine="0"/>
        <w:jc w:val="center"/>
      </w:pPr>
      <w:r>
        <w:rPr>
          <w:bCs w:val="0"/>
        </w:rPr>
        <w:t>1.3</w:t>
      </w:r>
      <w:r>
        <w:t>Планируемые</w:t>
      </w:r>
      <w:r>
        <w:rPr>
          <w:spacing w:val="-18"/>
        </w:rPr>
        <w:t xml:space="preserve"> </w:t>
      </w:r>
      <w:r>
        <w:t>результаты</w:t>
      </w:r>
      <w:r>
        <w:rPr>
          <w:spacing w:val="-17"/>
        </w:rPr>
        <w:t xml:space="preserve"> </w:t>
      </w:r>
      <w:r>
        <w:t>освоения</w:t>
      </w:r>
      <w:r>
        <w:rPr>
          <w:spacing w:val="-18"/>
        </w:rPr>
        <w:t xml:space="preserve"> </w:t>
      </w:r>
      <w:r>
        <w:t>основной</w:t>
      </w:r>
      <w:r>
        <w:rPr>
          <w:spacing w:val="-17"/>
        </w:rPr>
        <w:t xml:space="preserve"> </w:t>
      </w:r>
      <w:r>
        <w:t>образовательной программы в виде целевых ориентиров.</w:t>
      </w:r>
    </w:p>
    <w:p w14:paraId="505E850D">
      <w:pPr>
        <w:pStyle w:val="8"/>
        <w:spacing w:line="360" w:lineRule="auto"/>
        <w:ind w:right="276" w:firstLine="208"/>
        <w:jc w:val="both"/>
      </w:pPr>
      <w:r>
        <w:t>Планируемые результаты освоения рабочей программы детьми в соответствии поставленным задачам:</w:t>
      </w:r>
    </w:p>
    <w:p w14:paraId="0BF8D4FC">
      <w:pPr>
        <w:pStyle w:val="13"/>
        <w:numPr>
          <w:ilvl w:val="0"/>
          <w:numId w:val="2"/>
        </w:numPr>
        <w:tabs>
          <w:tab w:val="left" w:pos="492"/>
        </w:tabs>
        <w:spacing w:before="0" w:line="360" w:lineRule="auto"/>
        <w:ind w:right="286" w:firstLine="0"/>
        <w:jc w:val="both"/>
        <w:rPr>
          <w:sz w:val="28"/>
        </w:rPr>
      </w:pPr>
      <w:r>
        <w:rPr>
          <w:sz w:val="28"/>
        </w:rPr>
        <w:t>формирование у детей познавательно коммуникативных интересов, интеллектуального развития;</w:t>
      </w:r>
    </w:p>
    <w:p w14:paraId="18757693">
      <w:pPr>
        <w:pStyle w:val="13"/>
        <w:numPr>
          <w:ilvl w:val="0"/>
          <w:numId w:val="2"/>
        </w:numPr>
        <w:tabs>
          <w:tab w:val="left" w:pos="584"/>
        </w:tabs>
        <w:spacing w:before="0" w:line="360" w:lineRule="auto"/>
        <w:ind w:right="280" w:firstLine="0"/>
        <w:jc w:val="both"/>
        <w:rPr>
          <w:sz w:val="28"/>
        </w:rPr>
      </w:pPr>
      <w:r>
        <w:rPr>
          <w:sz w:val="28"/>
        </w:rPr>
        <w:t>развитие всех компонентов устной речи детей (лексической, грамматического строя речи, связной речи – диалогической и</w:t>
      </w:r>
      <w:r>
        <w:rPr>
          <w:spacing w:val="40"/>
          <w:sz w:val="28"/>
        </w:rPr>
        <w:t xml:space="preserve"> </w:t>
      </w:r>
      <w:r>
        <w:rPr>
          <w:sz w:val="28"/>
        </w:rPr>
        <w:t>монологической формы).</w:t>
      </w:r>
    </w:p>
    <w:p w14:paraId="27AC2051">
      <w:pPr>
        <w:pStyle w:val="13"/>
        <w:numPr>
          <w:ilvl w:val="0"/>
          <w:numId w:val="2"/>
        </w:numPr>
        <w:tabs>
          <w:tab w:val="left" w:pos="305"/>
        </w:tabs>
        <w:spacing w:before="0" w:line="360" w:lineRule="auto"/>
        <w:ind w:left="305" w:hanging="162"/>
        <w:jc w:val="both"/>
        <w:rPr>
          <w:sz w:val="28"/>
        </w:rPr>
      </w:pPr>
      <w:r>
        <w:rPr>
          <w:sz w:val="28"/>
        </w:rPr>
        <w:t>практическое</w:t>
      </w:r>
      <w:r>
        <w:rPr>
          <w:spacing w:val="-15"/>
          <w:sz w:val="28"/>
        </w:rPr>
        <w:t xml:space="preserve"> </w:t>
      </w:r>
      <w:r>
        <w:rPr>
          <w:sz w:val="28"/>
        </w:rPr>
        <w:t>овладение</w:t>
      </w:r>
      <w:r>
        <w:rPr>
          <w:spacing w:val="-9"/>
          <w:sz w:val="28"/>
        </w:rPr>
        <w:t xml:space="preserve"> </w:t>
      </w:r>
      <w:r>
        <w:rPr>
          <w:sz w:val="28"/>
        </w:rPr>
        <w:t>воспитанниками</w:t>
      </w:r>
      <w:r>
        <w:rPr>
          <w:spacing w:val="-10"/>
          <w:sz w:val="28"/>
        </w:rPr>
        <w:t xml:space="preserve"> </w:t>
      </w:r>
      <w:r>
        <w:rPr>
          <w:sz w:val="28"/>
        </w:rPr>
        <w:t>нормами</w:t>
      </w:r>
      <w:r>
        <w:rPr>
          <w:spacing w:val="-9"/>
          <w:sz w:val="28"/>
        </w:rPr>
        <w:t xml:space="preserve"> </w:t>
      </w:r>
      <w:r>
        <w:rPr>
          <w:sz w:val="28"/>
        </w:rPr>
        <w:t>английской</w:t>
      </w:r>
      <w:r>
        <w:rPr>
          <w:spacing w:val="-9"/>
          <w:sz w:val="28"/>
        </w:rPr>
        <w:t xml:space="preserve"> </w:t>
      </w:r>
      <w:r>
        <w:rPr>
          <w:spacing w:val="-2"/>
          <w:sz w:val="28"/>
        </w:rPr>
        <w:t>речи.</w:t>
      </w:r>
    </w:p>
    <w:p w14:paraId="164E9977">
      <w:pPr>
        <w:pStyle w:val="13"/>
        <w:numPr>
          <w:ilvl w:val="0"/>
          <w:numId w:val="2"/>
        </w:numPr>
        <w:tabs>
          <w:tab w:val="left" w:pos="305"/>
        </w:tabs>
        <w:spacing w:before="0" w:line="360" w:lineRule="auto"/>
        <w:ind w:left="305" w:hanging="162"/>
        <w:jc w:val="both"/>
        <w:rPr>
          <w:sz w:val="28"/>
        </w:rPr>
      </w:pPr>
      <w:r>
        <w:rPr>
          <w:sz w:val="28"/>
        </w:rPr>
        <w:t>воспитание</w:t>
      </w:r>
      <w:r>
        <w:rPr>
          <w:spacing w:val="-9"/>
          <w:sz w:val="28"/>
        </w:rPr>
        <w:t xml:space="preserve"> </w:t>
      </w:r>
      <w:r>
        <w:rPr>
          <w:sz w:val="28"/>
        </w:rPr>
        <w:t>толерантного</w:t>
      </w:r>
      <w:r>
        <w:rPr>
          <w:spacing w:val="-6"/>
          <w:sz w:val="28"/>
        </w:rPr>
        <w:t xml:space="preserve"> </w:t>
      </w:r>
      <w:r>
        <w:rPr>
          <w:sz w:val="28"/>
        </w:rPr>
        <w:t>отношения</w:t>
      </w:r>
      <w:r>
        <w:rPr>
          <w:spacing w:val="-7"/>
          <w:sz w:val="28"/>
        </w:rPr>
        <w:t xml:space="preserve"> </w:t>
      </w:r>
      <w:r>
        <w:rPr>
          <w:sz w:val="28"/>
        </w:rPr>
        <w:t>к</w:t>
      </w:r>
      <w:r>
        <w:rPr>
          <w:spacing w:val="-9"/>
          <w:sz w:val="28"/>
        </w:rPr>
        <w:t xml:space="preserve"> </w:t>
      </w:r>
      <w:r>
        <w:rPr>
          <w:sz w:val="28"/>
        </w:rPr>
        <w:t>интересам</w:t>
      </w:r>
      <w:r>
        <w:rPr>
          <w:spacing w:val="-7"/>
          <w:sz w:val="28"/>
        </w:rPr>
        <w:t xml:space="preserve"> </w:t>
      </w:r>
      <w:r>
        <w:rPr>
          <w:sz w:val="28"/>
        </w:rPr>
        <w:t>народа</w:t>
      </w:r>
      <w:r>
        <w:rPr>
          <w:spacing w:val="-9"/>
          <w:sz w:val="28"/>
        </w:rPr>
        <w:t xml:space="preserve"> </w:t>
      </w:r>
      <w:r>
        <w:rPr>
          <w:sz w:val="28"/>
        </w:rPr>
        <w:t>изучаемого</w:t>
      </w:r>
      <w:r>
        <w:rPr>
          <w:spacing w:val="-6"/>
          <w:sz w:val="28"/>
        </w:rPr>
        <w:t xml:space="preserve"> </w:t>
      </w:r>
      <w:r>
        <w:rPr>
          <w:spacing w:val="-2"/>
          <w:sz w:val="28"/>
        </w:rPr>
        <w:t>языка.</w:t>
      </w:r>
    </w:p>
    <w:p w14:paraId="2EB45C81">
      <w:pPr>
        <w:pStyle w:val="13"/>
        <w:numPr>
          <w:ilvl w:val="0"/>
          <w:numId w:val="2"/>
        </w:numPr>
        <w:tabs>
          <w:tab w:val="left" w:pos="454"/>
        </w:tabs>
        <w:spacing w:before="0" w:line="360" w:lineRule="auto"/>
        <w:ind w:right="279" w:firstLine="0"/>
        <w:jc w:val="both"/>
        <w:rPr>
          <w:sz w:val="28"/>
        </w:rPr>
      </w:pPr>
      <w:r>
        <w:rPr>
          <w:sz w:val="28"/>
        </w:rPr>
        <w:t xml:space="preserve">уметь составлять небольшие предложения, отвечать четко, ясно на </w:t>
      </w:r>
    </w:p>
    <w:p w14:paraId="18FA17B5">
      <w:pPr>
        <w:pStyle w:val="13"/>
        <w:numPr>
          <w:ilvl w:val="0"/>
          <w:numId w:val="2"/>
        </w:numPr>
        <w:tabs>
          <w:tab w:val="left" w:pos="454"/>
        </w:tabs>
        <w:spacing w:before="0" w:line="360" w:lineRule="auto"/>
        <w:ind w:left="142" w:right="279" w:firstLine="0"/>
        <w:jc w:val="both"/>
        <w:rPr>
          <w:sz w:val="28"/>
        </w:rPr>
      </w:pPr>
      <w:r>
        <w:rPr>
          <w:sz w:val="28"/>
        </w:rPr>
        <w:t>поставленные вопросы;</w:t>
      </w:r>
    </w:p>
    <w:p w14:paraId="0600979B">
      <w:pPr>
        <w:tabs>
          <w:tab w:val="left" w:pos="389"/>
        </w:tabs>
        <w:spacing w:line="360" w:lineRule="auto"/>
        <w:ind w:right="285"/>
        <w:jc w:val="both"/>
        <w:rPr>
          <w:sz w:val="28"/>
        </w:rPr>
      </w:pPr>
      <w:r>
        <w:rPr>
          <w:sz w:val="28"/>
        </w:rPr>
        <w:t>- овладение конструктивными способами и средствами взаимодействия с окружающими людьми.</w:t>
      </w:r>
    </w:p>
    <w:p w14:paraId="68AA6A56">
      <w:pPr>
        <w:pStyle w:val="13"/>
        <w:numPr>
          <w:ilvl w:val="0"/>
          <w:numId w:val="2"/>
        </w:numPr>
        <w:tabs>
          <w:tab w:val="left" w:pos="305"/>
        </w:tabs>
        <w:spacing w:before="0" w:line="360" w:lineRule="auto"/>
        <w:ind w:left="305" w:hanging="162"/>
        <w:rPr>
          <w:sz w:val="28"/>
        </w:rPr>
      </w:pPr>
      <w:r>
        <w:rPr>
          <w:sz w:val="28"/>
        </w:rPr>
        <w:t>приучать</w:t>
      </w:r>
      <w:r>
        <w:rPr>
          <w:spacing w:val="-9"/>
          <w:sz w:val="28"/>
        </w:rPr>
        <w:t xml:space="preserve"> </w:t>
      </w:r>
      <w:r>
        <w:rPr>
          <w:sz w:val="28"/>
        </w:rPr>
        <w:t>детей</w:t>
      </w:r>
      <w:r>
        <w:rPr>
          <w:spacing w:val="-8"/>
          <w:sz w:val="28"/>
        </w:rPr>
        <w:t xml:space="preserve"> </w:t>
      </w:r>
      <w:r>
        <w:rPr>
          <w:sz w:val="28"/>
        </w:rPr>
        <w:t>проявлять</w:t>
      </w:r>
      <w:r>
        <w:rPr>
          <w:spacing w:val="-6"/>
          <w:sz w:val="28"/>
        </w:rPr>
        <w:t xml:space="preserve"> </w:t>
      </w:r>
      <w:r>
        <w:rPr>
          <w:sz w:val="28"/>
        </w:rPr>
        <w:t>инициативу</w:t>
      </w:r>
      <w:r>
        <w:rPr>
          <w:spacing w:val="-9"/>
          <w:sz w:val="28"/>
        </w:rPr>
        <w:t xml:space="preserve"> </w:t>
      </w:r>
      <w:r>
        <w:rPr>
          <w:sz w:val="28"/>
        </w:rPr>
        <w:t>с</w:t>
      </w:r>
      <w:r>
        <w:rPr>
          <w:spacing w:val="-5"/>
          <w:sz w:val="28"/>
        </w:rPr>
        <w:t xml:space="preserve"> </w:t>
      </w:r>
      <w:r>
        <w:rPr>
          <w:sz w:val="28"/>
        </w:rPr>
        <w:t>целью</w:t>
      </w:r>
      <w:r>
        <w:rPr>
          <w:spacing w:val="-6"/>
          <w:sz w:val="28"/>
        </w:rPr>
        <w:t xml:space="preserve"> </w:t>
      </w:r>
      <w:r>
        <w:rPr>
          <w:sz w:val="28"/>
        </w:rPr>
        <w:t>получения</w:t>
      </w:r>
      <w:r>
        <w:rPr>
          <w:spacing w:val="-5"/>
          <w:sz w:val="28"/>
        </w:rPr>
        <w:t xml:space="preserve"> </w:t>
      </w:r>
      <w:r>
        <w:rPr>
          <w:sz w:val="28"/>
        </w:rPr>
        <w:t>новых</w:t>
      </w:r>
      <w:r>
        <w:rPr>
          <w:spacing w:val="-3"/>
          <w:sz w:val="28"/>
        </w:rPr>
        <w:t xml:space="preserve"> </w:t>
      </w:r>
      <w:r>
        <w:rPr>
          <w:spacing w:val="-2"/>
          <w:sz w:val="28"/>
        </w:rPr>
        <w:t>знаний.</w:t>
      </w:r>
    </w:p>
    <w:p w14:paraId="2140A2AB">
      <w:pPr>
        <w:pStyle w:val="8"/>
        <w:spacing w:line="360" w:lineRule="auto"/>
        <w:ind w:right="279"/>
        <w:jc w:val="both"/>
      </w:pPr>
      <w:r>
        <w:t>- совершенствовать диалогическую и монологическую формы речи на английском языке.</w:t>
      </w:r>
    </w:p>
    <w:p w14:paraId="68118346">
      <w:pPr>
        <w:pStyle w:val="8"/>
        <w:spacing w:line="360" w:lineRule="auto"/>
        <w:ind w:left="282"/>
      </w:pPr>
      <w:r>
        <w:t>На</w:t>
      </w:r>
      <w:r>
        <w:rPr>
          <w:spacing w:val="-6"/>
        </w:rPr>
        <w:t xml:space="preserve"> </w:t>
      </w:r>
      <w:r>
        <w:t>этапе</w:t>
      </w:r>
      <w:r>
        <w:rPr>
          <w:spacing w:val="-5"/>
        </w:rPr>
        <w:t xml:space="preserve"> </w:t>
      </w:r>
      <w:r>
        <w:t>завершения</w:t>
      </w:r>
      <w:r>
        <w:rPr>
          <w:spacing w:val="-5"/>
        </w:rPr>
        <w:t xml:space="preserve"> </w:t>
      </w:r>
      <w:r>
        <w:t>освоения</w:t>
      </w:r>
      <w:r>
        <w:rPr>
          <w:spacing w:val="-5"/>
        </w:rPr>
        <w:t xml:space="preserve"> </w:t>
      </w:r>
      <w:r>
        <w:t>рабочей</w:t>
      </w:r>
      <w:r>
        <w:rPr>
          <w:spacing w:val="-5"/>
        </w:rPr>
        <w:t xml:space="preserve"> </w:t>
      </w:r>
      <w:r>
        <w:t>программы</w:t>
      </w:r>
      <w:r>
        <w:rPr>
          <w:spacing w:val="-7"/>
        </w:rPr>
        <w:t xml:space="preserve"> </w:t>
      </w:r>
      <w:r>
        <w:rPr>
          <w:spacing w:val="-2"/>
        </w:rPr>
        <w:t>должен:</w:t>
      </w:r>
    </w:p>
    <w:p w14:paraId="3F89C427">
      <w:pPr>
        <w:pStyle w:val="13"/>
        <w:numPr>
          <w:ilvl w:val="0"/>
          <w:numId w:val="2"/>
        </w:numPr>
        <w:tabs>
          <w:tab w:val="left" w:pos="430"/>
        </w:tabs>
        <w:spacing w:before="0" w:line="360" w:lineRule="auto"/>
        <w:ind w:right="285" w:firstLine="0"/>
        <w:jc w:val="both"/>
        <w:rPr>
          <w:sz w:val="28"/>
        </w:rPr>
      </w:pPr>
      <w:r>
        <w:rPr>
          <w:sz w:val="28"/>
        </w:rPr>
        <w:t>знать лексический материал, грамматический материал на пассивном уровне, традиции,</w:t>
      </w:r>
      <w:r>
        <w:rPr>
          <w:spacing w:val="40"/>
          <w:sz w:val="28"/>
        </w:rPr>
        <w:t xml:space="preserve"> </w:t>
      </w:r>
      <w:r>
        <w:rPr>
          <w:sz w:val="28"/>
        </w:rPr>
        <w:t>праздники и игры;</w:t>
      </w:r>
    </w:p>
    <w:p w14:paraId="4F4DEA43">
      <w:pPr>
        <w:pStyle w:val="13"/>
        <w:numPr>
          <w:ilvl w:val="0"/>
          <w:numId w:val="2"/>
        </w:numPr>
        <w:tabs>
          <w:tab w:val="left" w:pos="317"/>
        </w:tabs>
        <w:spacing w:before="0" w:line="360" w:lineRule="auto"/>
        <w:ind w:right="281" w:firstLine="0"/>
        <w:jc w:val="both"/>
        <w:rPr>
          <w:sz w:val="28"/>
        </w:rPr>
      </w:pPr>
      <w:r>
        <w:rPr>
          <w:sz w:val="28"/>
        </w:rPr>
        <w:t>уметь – использовать знакомые</w:t>
      </w:r>
      <w:r>
        <w:rPr>
          <w:spacing w:val="-1"/>
          <w:sz w:val="28"/>
        </w:rPr>
        <w:t xml:space="preserve"> </w:t>
      </w:r>
      <w:r>
        <w:rPr>
          <w:sz w:val="28"/>
        </w:rPr>
        <w:t>речевые</w:t>
      </w:r>
      <w:r>
        <w:rPr>
          <w:spacing w:val="-1"/>
          <w:sz w:val="28"/>
        </w:rPr>
        <w:t xml:space="preserve"> </w:t>
      </w:r>
      <w:r>
        <w:rPr>
          <w:sz w:val="28"/>
        </w:rPr>
        <w:t>образцы на практике, строить мини диалоги, задавать простейшие вопросы, развернуто отвечать на вопросы, понимать на слух короткие тексты, формулировать просьбы и предложения.</w:t>
      </w:r>
    </w:p>
    <w:p w14:paraId="42DF9E3E">
      <w:pPr>
        <w:pStyle w:val="13"/>
        <w:numPr>
          <w:ilvl w:val="0"/>
          <w:numId w:val="2"/>
        </w:numPr>
        <w:tabs>
          <w:tab w:val="left" w:pos="591"/>
        </w:tabs>
        <w:spacing w:before="0" w:line="360" w:lineRule="auto"/>
        <w:ind w:right="280" w:firstLine="0"/>
        <w:jc w:val="both"/>
        <w:rPr>
          <w:sz w:val="28"/>
        </w:rPr>
      </w:pPr>
      <w:r>
        <w:rPr>
          <w:sz w:val="28"/>
        </w:rPr>
        <w:t>освоение рабочей программы не сопровождается проведением промежуточных и итоговой аттестации детей. При её реализации проводится оценка индивидуального развития детей в рамках педагогической диагностики (мониторинга).</w:t>
      </w:r>
    </w:p>
    <w:p w14:paraId="16552963">
      <w:pPr>
        <w:spacing w:line="276" w:lineRule="auto"/>
        <w:ind w:left="143"/>
        <w:jc w:val="both"/>
        <w:rPr>
          <w:sz w:val="28"/>
        </w:rPr>
        <w:sectPr>
          <w:pgSz w:w="11930" w:h="16850"/>
          <w:pgMar w:top="1060" w:right="566" w:bottom="540" w:left="1559" w:header="0" w:footer="347" w:gutter="0"/>
          <w:cols w:space="720" w:num="1"/>
        </w:sectPr>
      </w:pPr>
    </w:p>
    <w:p w14:paraId="368ADAD2">
      <w:pPr>
        <w:pStyle w:val="2"/>
        <w:tabs>
          <w:tab w:val="left" w:pos="3374"/>
        </w:tabs>
        <w:spacing w:before="69"/>
        <w:ind w:firstLine="0"/>
        <w:jc w:val="center"/>
      </w:pPr>
      <w:bookmarkStart w:id="4" w:name="_TOC_250003"/>
      <w:r>
        <w:t>2.Содержательный</w:t>
      </w:r>
      <w:r>
        <w:rPr>
          <w:spacing w:val="-17"/>
        </w:rPr>
        <w:t xml:space="preserve"> </w:t>
      </w:r>
      <w:bookmarkEnd w:id="4"/>
      <w:r>
        <w:rPr>
          <w:spacing w:val="-2"/>
        </w:rPr>
        <w:t>раздел.</w:t>
      </w:r>
    </w:p>
    <w:p w14:paraId="3972E386">
      <w:pPr>
        <w:pStyle w:val="2"/>
        <w:numPr>
          <w:ilvl w:val="1"/>
          <w:numId w:val="5"/>
        </w:numPr>
        <w:tabs>
          <w:tab w:val="left" w:pos="1358"/>
        </w:tabs>
        <w:spacing w:before="250"/>
        <w:jc w:val="both"/>
      </w:pPr>
      <w:bookmarkStart w:id="5" w:name="_TOC_250002"/>
      <w:r>
        <w:t>Содержание</w:t>
      </w:r>
      <w:r>
        <w:rPr>
          <w:spacing w:val="-13"/>
        </w:rPr>
        <w:t xml:space="preserve"> </w:t>
      </w:r>
      <w:r>
        <w:t>обучения</w:t>
      </w:r>
      <w:r>
        <w:rPr>
          <w:spacing w:val="-12"/>
        </w:rPr>
        <w:t xml:space="preserve"> </w:t>
      </w:r>
      <w:r>
        <w:t>дошкольников</w:t>
      </w:r>
      <w:r>
        <w:rPr>
          <w:spacing w:val="-11"/>
        </w:rPr>
        <w:t xml:space="preserve"> </w:t>
      </w:r>
      <w:r>
        <w:t>английскому</w:t>
      </w:r>
      <w:r>
        <w:rPr>
          <w:spacing w:val="-9"/>
        </w:rPr>
        <w:t xml:space="preserve"> </w:t>
      </w:r>
      <w:bookmarkEnd w:id="5"/>
      <w:r>
        <w:rPr>
          <w:spacing w:val="-2"/>
        </w:rPr>
        <w:t>языку.</w:t>
      </w:r>
    </w:p>
    <w:p w14:paraId="00D05046">
      <w:pPr>
        <w:pStyle w:val="8"/>
        <w:spacing w:line="360" w:lineRule="auto"/>
        <w:ind w:left="142" w:right="279" w:firstLine="142"/>
        <w:jc w:val="both"/>
      </w:pPr>
      <w:r>
        <w:t>Занятия с детьми старшего дошкольного возраста проводятся 2 раза в неделю. Длительность каждого занятия 25-30 минут. Это оптимальный вариант при обучении английскому языку на начальном этапе.</w:t>
      </w:r>
      <w:r>
        <w:rPr>
          <w:spacing w:val="40"/>
        </w:rPr>
        <w:t xml:space="preserve"> </w:t>
      </w:r>
      <w:r>
        <w:t>Занятия c дошкольниками</w:t>
      </w:r>
      <w:r>
        <w:rPr>
          <w:spacing w:val="40"/>
        </w:rPr>
        <w:t xml:space="preserve">  </w:t>
      </w:r>
      <w:r>
        <w:t>проводятся в группах по 10-15 человек, что позволяет</w:t>
      </w:r>
      <w:r>
        <w:rPr>
          <w:spacing w:val="40"/>
        </w:rPr>
        <w:t xml:space="preserve"> </w:t>
      </w:r>
      <w:r>
        <w:t>детям проявить свои способности, а педагогу осуществить индивидуальный подход к каждому ребенку. На занятии дети рассаживаются полукругом, так, чтобы педагог, находясь перед ними, мог хорошо видеть и слышать каждого. Это удобно и для быстрой смены разных видов деятельности в ходе занятия.</w:t>
      </w:r>
    </w:p>
    <w:p w14:paraId="5EF1B0F6">
      <w:pPr>
        <w:pStyle w:val="8"/>
        <w:spacing w:line="360" w:lineRule="auto"/>
        <w:ind w:left="142" w:right="284" w:firstLine="142"/>
        <w:jc w:val="both"/>
      </w:pPr>
      <w:r>
        <w:t>Цель: развитие у детей познавательно коммуникативных интересов, интеллектуального развития.</w:t>
      </w:r>
    </w:p>
    <w:p w14:paraId="581F64B9">
      <w:pPr>
        <w:pStyle w:val="8"/>
        <w:spacing w:line="360" w:lineRule="auto"/>
        <w:ind w:left="142" w:right="279" w:firstLine="142"/>
        <w:jc w:val="both"/>
      </w:pPr>
      <w:r>
        <w:t>Задачи: развитие всех компонентов устной речи детей (лексической, грамматического строя речи, связной речи – диалогической и</w:t>
      </w:r>
      <w:r>
        <w:rPr>
          <w:spacing w:val="40"/>
        </w:rPr>
        <w:t xml:space="preserve"> </w:t>
      </w:r>
      <w:r>
        <w:t>монологической формы); практическое овладение воспитанниками нормами английской речи.</w:t>
      </w:r>
    </w:p>
    <w:tbl>
      <w:tblPr>
        <w:tblStyle w:val="12"/>
        <w:tblpPr w:leftFromText="180" w:rightFromText="180" w:vertAnchor="text" w:horzAnchor="margin" w:tblpY="5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4"/>
        <w:gridCol w:w="5673"/>
        <w:gridCol w:w="2269"/>
      </w:tblGrid>
      <w:tr w14:paraId="65A77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234" w:type="dxa"/>
            <w:tcBorders>
              <w:bottom w:val="single" w:color="000000" w:sz="2" w:space="0"/>
              <w:right w:val="single" w:color="000000" w:sz="2" w:space="0"/>
            </w:tcBorders>
          </w:tcPr>
          <w:p w14:paraId="77119316">
            <w:pPr>
              <w:pStyle w:val="14"/>
              <w:rPr>
                <w:sz w:val="28"/>
              </w:rPr>
            </w:pPr>
            <w:r>
              <w:rPr>
                <w:spacing w:val="-10"/>
                <w:sz w:val="28"/>
              </w:rPr>
              <w:t>№</w:t>
            </w:r>
          </w:p>
        </w:tc>
        <w:tc>
          <w:tcPr>
            <w:tcW w:w="5673" w:type="dxa"/>
            <w:tcBorders>
              <w:left w:val="single" w:color="000000" w:sz="2" w:space="0"/>
              <w:bottom w:val="single" w:color="000000" w:sz="2" w:space="0"/>
              <w:right w:val="single" w:color="000000" w:sz="2" w:space="0"/>
            </w:tcBorders>
          </w:tcPr>
          <w:p w14:paraId="548F1B4A">
            <w:pPr>
              <w:pStyle w:val="14"/>
              <w:rPr>
                <w:sz w:val="28"/>
              </w:rPr>
            </w:pPr>
            <w:r>
              <w:rPr>
                <w:sz w:val="28"/>
              </w:rPr>
              <w:t>Название</w:t>
            </w:r>
            <w:r>
              <w:rPr>
                <w:spacing w:val="-5"/>
                <w:sz w:val="28"/>
              </w:rPr>
              <w:t xml:space="preserve"> </w:t>
            </w:r>
            <w:r>
              <w:rPr>
                <w:sz w:val="28"/>
              </w:rPr>
              <w:t>темы</w:t>
            </w:r>
            <w:r>
              <w:rPr>
                <w:spacing w:val="-5"/>
                <w:sz w:val="28"/>
              </w:rPr>
              <w:t xml:space="preserve"> </w:t>
            </w:r>
            <w:r>
              <w:rPr>
                <w:spacing w:val="-2"/>
                <w:sz w:val="28"/>
              </w:rPr>
              <w:t>занятия</w:t>
            </w:r>
          </w:p>
        </w:tc>
        <w:tc>
          <w:tcPr>
            <w:tcW w:w="2269" w:type="dxa"/>
            <w:tcBorders>
              <w:left w:val="single" w:color="000000" w:sz="2" w:space="0"/>
              <w:bottom w:val="single" w:color="000000" w:sz="2" w:space="0"/>
            </w:tcBorders>
          </w:tcPr>
          <w:p w14:paraId="788FE0A2">
            <w:pPr>
              <w:pStyle w:val="14"/>
              <w:ind w:left="1"/>
              <w:rPr>
                <w:sz w:val="28"/>
              </w:rPr>
            </w:pPr>
            <w:r>
              <w:rPr>
                <w:spacing w:val="-2"/>
                <w:sz w:val="28"/>
              </w:rPr>
              <w:t>Количество</w:t>
            </w:r>
          </w:p>
          <w:p w14:paraId="3BAE876C">
            <w:pPr>
              <w:pStyle w:val="14"/>
              <w:spacing w:before="50" w:line="304" w:lineRule="exact"/>
              <w:ind w:left="1"/>
              <w:rPr>
                <w:sz w:val="28"/>
              </w:rPr>
            </w:pPr>
            <w:r>
              <w:rPr>
                <w:spacing w:val="-2"/>
                <w:sz w:val="28"/>
              </w:rPr>
              <w:t>занятий</w:t>
            </w:r>
          </w:p>
        </w:tc>
      </w:tr>
      <w:tr w14:paraId="16E84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234" w:type="dxa"/>
            <w:tcBorders>
              <w:top w:val="single" w:color="000000" w:sz="2" w:space="0"/>
              <w:bottom w:val="single" w:color="000000" w:sz="2" w:space="0"/>
              <w:right w:val="single" w:color="000000" w:sz="2" w:space="0"/>
            </w:tcBorders>
          </w:tcPr>
          <w:p w14:paraId="540B9178">
            <w:pPr>
              <w:pStyle w:val="14"/>
              <w:rPr>
                <w:sz w:val="28"/>
              </w:rPr>
            </w:pPr>
            <w:r>
              <w:rPr>
                <w:spacing w:val="-10"/>
                <w:sz w:val="28"/>
              </w:rPr>
              <w:t>1</w:t>
            </w:r>
          </w:p>
        </w:tc>
        <w:tc>
          <w:tcPr>
            <w:tcW w:w="5673" w:type="dxa"/>
            <w:tcBorders>
              <w:top w:val="single" w:color="000000" w:sz="2" w:space="0"/>
              <w:left w:val="single" w:color="000000" w:sz="2" w:space="0"/>
              <w:bottom w:val="single" w:color="000000" w:sz="2" w:space="0"/>
              <w:right w:val="single" w:color="000000" w:sz="2" w:space="0"/>
            </w:tcBorders>
          </w:tcPr>
          <w:p w14:paraId="316C0B51">
            <w:pPr>
              <w:pStyle w:val="14"/>
              <w:rPr>
                <w:sz w:val="28"/>
              </w:rPr>
            </w:pPr>
            <w:r>
              <w:rPr>
                <w:sz w:val="28"/>
              </w:rPr>
              <w:t>Знакомство, Местоимения.</w:t>
            </w:r>
            <w:r>
              <w:rPr>
                <w:spacing w:val="-4"/>
                <w:sz w:val="28"/>
              </w:rPr>
              <w:t xml:space="preserve"> </w:t>
            </w:r>
            <w:r>
              <w:rPr>
                <w:spacing w:val="-2"/>
                <w:sz w:val="28"/>
              </w:rPr>
              <w:t>Meetings.</w:t>
            </w:r>
          </w:p>
        </w:tc>
        <w:tc>
          <w:tcPr>
            <w:tcW w:w="2269" w:type="dxa"/>
            <w:tcBorders>
              <w:top w:val="single" w:color="000000" w:sz="2" w:space="0"/>
              <w:left w:val="single" w:color="000000" w:sz="2" w:space="0"/>
              <w:bottom w:val="single" w:color="000000" w:sz="2" w:space="0"/>
            </w:tcBorders>
          </w:tcPr>
          <w:p w14:paraId="734217A7">
            <w:pPr>
              <w:pStyle w:val="14"/>
              <w:ind w:left="1"/>
              <w:rPr>
                <w:sz w:val="28"/>
              </w:rPr>
            </w:pPr>
            <w:r>
              <w:rPr>
                <w:spacing w:val="-10"/>
                <w:sz w:val="28"/>
              </w:rPr>
              <w:t>3</w:t>
            </w:r>
          </w:p>
        </w:tc>
      </w:tr>
      <w:tr w14:paraId="2D01A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234" w:type="dxa"/>
            <w:tcBorders>
              <w:top w:val="single" w:color="000000" w:sz="2" w:space="0"/>
              <w:bottom w:val="single" w:color="000000" w:sz="2" w:space="0"/>
              <w:right w:val="single" w:color="000000" w:sz="2" w:space="0"/>
            </w:tcBorders>
          </w:tcPr>
          <w:p w14:paraId="41B3183E">
            <w:pPr>
              <w:pStyle w:val="14"/>
              <w:rPr>
                <w:sz w:val="28"/>
              </w:rPr>
            </w:pPr>
            <w:r>
              <w:rPr>
                <w:spacing w:val="-10"/>
                <w:sz w:val="28"/>
              </w:rPr>
              <w:t>2</w:t>
            </w:r>
          </w:p>
        </w:tc>
        <w:tc>
          <w:tcPr>
            <w:tcW w:w="5673" w:type="dxa"/>
            <w:tcBorders>
              <w:top w:val="single" w:color="000000" w:sz="2" w:space="0"/>
              <w:left w:val="single" w:color="000000" w:sz="2" w:space="0"/>
              <w:bottom w:val="single" w:color="000000" w:sz="2" w:space="0"/>
              <w:right w:val="single" w:color="000000" w:sz="2" w:space="0"/>
            </w:tcBorders>
          </w:tcPr>
          <w:p w14:paraId="54310962">
            <w:pPr>
              <w:pStyle w:val="14"/>
              <w:rPr>
                <w:sz w:val="28"/>
              </w:rPr>
            </w:pPr>
            <w:r>
              <w:rPr>
                <w:sz w:val="28"/>
              </w:rPr>
              <w:t>Семья.My</w:t>
            </w:r>
            <w:r>
              <w:rPr>
                <w:spacing w:val="-8"/>
                <w:sz w:val="28"/>
              </w:rPr>
              <w:t xml:space="preserve"> </w:t>
            </w:r>
            <w:r>
              <w:rPr>
                <w:spacing w:val="-2"/>
                <w:sz w:val="28"/>
              </w:rPr>
              <w:t>family.</w:t>
            </w:r>
          </w:p>
        </w:tc>
        <w:tc>
          <w:tcPr>
            <w:tcW w:w="2269" w:type="dxa"/>
            <w:tcBorders>
              <w:top w:val="single" w:color="000000" w:sz="2" w:space="0"/>
              <w:left w:val="single" w:color="000000" w:sz="2" w:space="0"/>
              <w:bottom w:val="single" w:color="000000" w:sz="2" w:space="0"/>
            </w:tcBorders>
          </w:tcPr>
          <w:p w14:paraId="1695C12D">
            <w:pPr>
              <w:pStyle w:val="14"/>
              <w:ind w:left="1"/>
              <w:rPr>
                <w:sz w:val="28"/>
              </w:rPr>
            </w:pPr>
            <w:r>
              <w:rPr>
                <w:spacing w:val="-10"/>
                <w:sz w:val="28"/>
              </w:rPr>
              <w:t>5</w:t>
            </w:r>
          </w:p>
        </w:tc>
      </w:tr>
      <w:tr w14:paraId="31426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234" w:type="dxa"/>
            <w:tcBorders>
              <w:top w:val="single" w:color="000000" w:sz="2" w:space="0"/>
              <w:bottom w:val="single" w:color="000000" w:sz="2" w:space="0"/>
              <w:right w:val="single" w:color="000000" w:sz="2" w:space="0"/>
            </w:tcBorders>
          </w:tcPr>
          <w:p w14:paraId="120F5EC3">
            <w:pPr>
              <w:pStyle w:val="14"/>
              <w:rPr>
                <w:sz w:val="28"/>
              </w:rPr>
            </w:pPr>
            <w:r>
              <w:rPr>
                <w:spacing w:val="-10"/>
                <w:sz w:val="28"/>
              </w:rPr>
              <w:t>3</w:t>
            </w:r>
          </w:p>
        </w:tc>
        <w:tc>
          <w:tcPr>
            <w:tcW w:w="5673" w:type="dxa"/>
            <w:tcBorders>
              <w:top w:val="single" w:color="000000" w:sz="2" w:space="0"/>
              <w:left w:val="single" w:color="000000" w:sz="2" w:space="0"/>
              <w:bottom w:val="single" w:color="000000" w:sz="2" w:space="0"/>
              <w:right w:val="single" w:color="000000" w:sz="2" w:space="0"/>
            </w:tcBorders>
          </w:tcPr>
          <w:p w14:paraId="5CA451B8">
            <w:pPr>
              <w:pStyle w:val="14"/>
              <w:rPr>
                <w:sz w:val="28"/>
              </w:rPr>
            </w:pPr>
            <w:r>
              <w:rPr>
                <w:sz w:val="28"/>
              </w:rPr>
              <w:t>Времена</w:t>
            </w:r>
            <w:r>
              <w:rPr>
                <w:spacing w:val="-3"/>
                <w:sz w:val="28"/>
              </w:rPr>
              <w:t xml:space="preserve"> </w:t>
            </w:r>
            <w:r>
              <w:rPr>
                <w:spacing w:val="-2"/>
                <w:sz w:val="28"/>
              </w:rPr>
              <w:t>года.Seasons.</w:t>
            </w:r>
          </w:p>
        </w:tc>
        <w:tc>
          <w:tcPr>
            <w:tcW w:w="2269" w:type="dxa"/>
            <w:tcBorders>
              <w:top w:val="single" w:color="000000" w:sz="2" w:space="0"/>
              <w:left w:val="single" w:color="000000" w:sz="2" w:space="0"/>
              <w:bottom w:val="single" w:color="000000" w:sz="2" w:space="0"/>
            </w:tcBorders>
          </w:tcPr>
          <w:p w14:paraId="29AAA5AB">
            <w:pPr>
              <w:pStyle w:val="14"/>
              <w:ind w:left="1"/>
              <w:rPr>
                <w:sz w:val="28"/>
              </w:rPr>
            </w:pPr>
            <w:r>
              <w:rPr>
                <w:spacing w:val="-10"/>
                <w:sz w:val="28"/>
              </w:rPr>
              <w:t>5</w:t>
            </w:r>
          </w:p>
        </w:tc>
      </w:tr>
      <w:tr w14:paraId="3D2AE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34" w:type="dxa"/>
            <w:tcBorders>
              <w:top w:val="single" w:color="000000" w:sz="2" w:space="0"/>
              <w:bottom w:val="single" w:color="000000" w:sz="2" w:space="0"/>
              <w:right w:val="single" w:color="000000" w:sz="2" w:space="0"/>
            </w:tcBorders>
          </w:tcPr>
          <w:p w14:paraId="5D3A9E6F">
            <w:pPr>
              <w:pStyle w:val="14"/>
              <w:rPr>
                <w:sz w:val="28"/>
              </w:rPr>
            </w:pPr>
            <w:r>
              <w:rPr>
                <w:spacing w:val="-10"/>
                <w:sz w:val="28"/>
              </w:rPr>
              <w:t>4</w:t>
            </w:r>
          </w:p>
        </w:tc>
        <w:tc>
          <w:tcPr>
            <w:tcW w:w="5673" w:type="dxa"/>
            <w:tcBorders>
              <w:top w:val="single" w:color="000000" w:sz="2" w:space="0"/>
              <w:left w:val="single" w:color="000000" w:sz="2" w:space="0"/>
              <w:bottom w:val="single" w:color="000000" w:sz="2" w:space="0"/>
              <w:right w:val="single" w:color="000000" w:sz="2" w:space="0"/>
            </w:tcBorders>
          </w:tcPr>
          <w:p w14:paraId="1FF76DD1">
            <w:pPr>
              <w:pStyle w:val="14"/>
              <w:rPr>
                <w:sz w:val="28"/>
              </w:rPr>
            </w:pPr>
            <w:r>
              <w:rPr>
                <w:sz w:val="28"/>
              </w:rPr>
              <w:t>Одежда.</w:t>
            </w:r>
            <w:r>
              <w:rPr>
                <w:spacing w:val="-4"/>
                <w:sz w:val="28"/>
              </w:rPr>
              <w:t xml:space="preserve"> </w:t>
            </w:r>
            <w:r>
              <w:rPr>
                <w:spacing w:val="-2"/>
                <w:sz w:val="28"/>
              </w:rPr>
              <w:t>Clothes.</w:t>
            </w:r>
          </w:p>
        </w:tc>
        <w:tc>
          <w:tcPr>
            <w:tcW w:w="2269" w:type="dxa"/>
            <w:tcBorders>
              <w:top w:val="single" w:color="000000" w:sz="2" w:space="0"/>
              <w:left w:val="single" w:color="000000" w:sz="2" w:space="0"/>
              <w:bottom w:val="single" w:color="000000" w:sz="2" w:space="0"/>
            </w:tcBorders>
          </w:tcPr>
          <w:p w14:paraId="49317D41">
            <w:pPr>
              <w:pStyle w:val="14"/>
              <w:ind w:left="1"/>
              <w:rPr>
                <w:sz w:val="28"/>
              </w:rPr>
            </w:pPr>
            <w:r>
              <w:rPr>
                <w:spacing w:val="-10"/>
                <w:sz w:val="28"/>
              </w:rPr>
              <w:t>5</w:t>
            </w:r>
          </w:p>
        </w:tc>
      </w:tr>
      <w:tr w14:paraId="5FDC9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234" w:type="dxa"/>
            <w:tcBorders>
              <w:top w:val="single" w:color="000000" w:sz="2" w:space="0"/>
              <w:bottom w:val="single" w:color="000000" w:sz="2" w:space="0"/>
              <w:right w:val="single" w:color="000000" w:sz="2" w:space="0"/>
            </w:tcBorders>
          </w:tcPr>
          <w:p w14:paraId="74579320">
            <w:pPr>
              <w:pStyle w:val="14"/>
              <w:rPr>
                <w:sz w:val="28"/>
              </w:rPr>
            </w:pPr>
            <w:r>
              <w:rPr>
                <w:spacing w:val="-10"/>
                <w:sz w:val="28"/>
              </w:rPr>
              <w:t>5</w:t>
            </w:r>
          </w:p>
        </w:tc>
        <w:tc>
          <w:tcPr>
            <w:tcW w:w="5673" w:type="dxa"/>
            <w:tcBorders>
              <w:top w:val="single" w:color="000000" w:sz="2" w:space="0"/>
              <w:left w:val="single" w:color="000000" w:sz="2" w:space="0"/>
              <w:bottom w:val="single" w:color="000000" w:sz="2" w:space="0"/>
              <w:right w:val="single" w:color="000000" w:sz="2" w:space="0"/>
            </w:tcBorders>
          </w:tcPr>
          <w:p w14:paraId="64E487CE">
            <w:pPr>
              <w:pStyle w:val="14"/>
              <w:rPr>
                <w:sz w:val="28"/>
              </w:rPr>
            </w:pPr>
            <w:r>
              <w:rPr>
                <w:spacing w:val="-2"/>
                <w:sz w:val="28"/>
              </w:rPr>
              <w:t>Еда.Овощи.Фрукты.Meals.</w:t>
            </w:r>
          </w:p>
        </w:tc>
        <w:tc>
          <w:tcPr>
            <w:tcW w:w="2269" w:type="dxa"/>
            <w:tcBorders>
              <w:top w:val="single" w:color="000000" w:sz="2" w:space="0"/>
              <w:left w:val="single" w:color="000000" w:sz="2" w:space="0"/>
              <w:bottom w:val="single" w:color="000000" w:sz="2" w:space="0"/>
            </w:tcBorders>
          </w:tcPr>
          <w:p w14:paraId="77AF4C0A">
            <w:pPr>
              <w:pStyle w:val="14"/>
              <w:ind w:left="1"/>
              <w:rPr>
                <w:sz w:val="28"/>
              </w:rPr>
            </w:pPr>
            <w:r>
              <w:rPr>
                <w:spacing w:val="-10"/>
                <w:sz w:val="28"/>
              </w:rPr>
              <w:t>5</w:t>
            </w:r>
          </w:p>
        </w:tc>
      </w:tr>
      <w:tr w14:paraId="047CE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1234" w:type="dxa"/>
            <w:tcBorders>
              <w:top w:val="single" w:color="000000" w:sz="2" w:space="0"/>
              <w:bottom w:val="single" w:color="000000" w:sz="2" w:space="0"/>
              <w:right w:val="single" w:color="000000" w:sz="2" w:space="0"/>
            </w:tcBorders>
          </w:tcPr>
          <w:p w14:paraId="5E5B52DB">
            <w:pPr>
              <w:pStyle w:val="14"/>
              <w:rPr>
                <w:sz w:val="28"/>
              </w:rPr>
            </w:pPr>
            <w:r>
              <w:rPr>
                <w:spacing w:val="-10"/>
                <w:sz w:val="28"/>
              </w:rPr>
              <w:t>6</w:t>
            </w:r>
          </w:p>
        </w:tc>
        <w:tc>
          <w:tcPr>
            <w:tcW w:w="5673" w:type="dxa"/>
            <w:tcBorders>
              <w:top w:val="single" w:color="000000" w:sz="2" w:space="0"/>
              <w:left w:val="single" w:color="000000" w:sz="2" w:space="0"/>
              <w:bottom w:val="single" w:color="000000" w:sz="2" w:space="0"/>
              <w:right w:val="single" w:color="000000" w:sz="2" w:space="0"/>
            </w:tcBorders>
          </w:tcPr>
          <w:p w14:paraId="743FBFE2">
            <w:pPr>
              <w:pStyle w:val="14"/>
              <w:rPr>
                <w:sz w:val="28"/>
              </w:rPr>
            </w:pPr>
            <w:r>
              <w:rPr>
                <w:spacing w:val="-2"/>
                <w:sz w:val="28"/>
              </w:rPr>
              <w:t>Посуда.Utensials.</w:t>
            </w:r>
          </w:p>
        </w:tc>
        <w:tc>
          <w:tcPr>
            <w:tcW w:w="2269" w:type="dxa"/>
            <w:tcBorders>
              <w:top w:val="single" w:color="000000" w:sz="2" w:space="0"/>
              <w:left w:val="single" w:color="000000" w:sz="2" w:space="0"/>
              <w:bottom w:val="single" w:color="000000" w:sz="2" w:space="0"/>
            </w:tcBorders>
          </w:tcPr>
          <w:p w14:paraId="3B121A8C">
            <w:pPr>
              <w:pStyle w:val="14"/>
              <w:ind w:left="1"/>
              <w:rPr>
                <w:sz w:val="28"/>
              </w:rPr>
            </w:pPr>
            <w:r>
              <w:rPr>
                <w:spacing w:val="-10"/>
                <w:sz w:val="28"/>
              </w:rPr>
              <w:t>5</w:t>
            </w:r>
          </w:p>
        </w:tc>
      </w:tr>
      <w:tr w14:paraId="32E2D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34" w:type="dxa"/>
            <w:tcBorders>
              <w:top w:val="single" w:color="000000" w:sz="2" w:space="0"/>
              <w:bottom w:val="single" w:color="000000" w:sz="2" w:space="0"/>
              <w:right w:val="single" w:color="000000" w:sz="2" w:space="0"/>
            </w:tcBorders>
          </w:tcPr>
          <w:p w14:paraId="3FD19693">
            <w:pPr>
              <w:pStyle w:val="14"/>
              <w:rPr>
                <w:sz w:val="28"/>
              </w:rPr>
            </w:pPr>
            <w:r>
              <w:rPr>
                <w:spacing w:val="-10"/>
                <w:sz w:val="28"/>
              </w:rPr>
              <w:t>7</w:t>
            </w:r>
          </w:p>
        </w:tc>
        <w:tc>
          <w:tcPr>
            <w:tcW w:w="5673" w:type="dxa"/>
            <w:tcBorders>
              <w:top w:val="single" w:color="000000" w:sz="2" w:space="0"/>
              <w:left w:val="single" w:color="000000" w:sz="2" w:space="0"/>
              <w:bottom w:val="single" w:color="000000" w:sz="2" w:space="0"/>
              <w:right w:val="single" w:color="000000" w:sz="2" w:space="0"/>
            </w:tcBorders>
          </w:tcPr>
          <w:p w14:paraId="328C3F39">
            <w:pPr>
              <w:pStyle w:val="14"/>
              <w:rPr>
                <w:sz w:val="28"/>
              </w:rPr>
            </w:pPr>
            <w:r>
              <w:rPr>
                <w:sz w:val="28"/>
              </w:rPr>
              <w:t>Я</w:t>
            </w:r>
            <w:r>
              <w:rPr>
                <w:spacing w:val="-4"/>
                <w:sz w:val="28"/>
              </w:rPr>
              <w:t xml:space="preserve"> </w:t>
            </w:r>
            <w:r>
              <w:rPr>
                <w:sz w:val="28"/>
              </w:rPr>
              <w:t>люблю</w:t>
            </w:r>
            <w:r>
              <w:rPr>
                <w:spacing w:val="-4"/>
                <w:sz w:val="28"/>
              </w:rPr>
              <w:t xml:space="preserve"> </w:t>
            </w:r>
            <w:r>
              <w:rPr>
                <w:sz w:val="28"/>
              </w:rPr>
              <w:t>праздники.I</w:t>
            </w:r>
            <w:r>
              <w:rPr>
                <w:spacing w:val="-4"/>
                <w:sz w:val="28"/>
              </w:rPr>
              <w:t xml:space="preserve"> </w:t>
            </w:r>
            <w:r>
              <w:rPr>
                <w:sz w:val="28"/>
              </w:rPr>
              <w:t>like</w:t>
            </w:r>
            <w:r>
              <w:rPr>
                <w:spacing w:val="-3"/>
                <w:sz w:val="28"/>
              </w:rPr>
              <w:t xml:space="preserve"> </w:t>
            </w:r>
            <w:r>
              <w:rPr>
                <w:spacing w:val="-2"/>
                <w:sz w:val="28"/>
              </w:rPr>
              <w:t>holidays.</w:t>
            </w:r>
          </w:p>
        </w:tc>
        <w:tc>
          <w:tcPr>
            <w:tcW w:w="2269" w:type="dxa"/>
            <w:tcBorders>
              <w:top w:val="single" w:color="000000" w:sz="2" w:space="0"/>
              <w:left w:val="single" w:color="000000" w:sz="2" w:space="0"/>
              <w:bottom w:val="single" w:color="000000" w:sz="2" w:space="0"/>
            </w:tcBorders>
          </w:tcPr>
          <w:p w14:paraId="594B59B1">
            <w:pPr>
              <w:pStyle w:val="14"/>
              <w:ind w:left="1"/>
              <w:rPr>
                <w:sz w:val="28"/>
              </w:rPr>
            </w:pPr>
            <w:r>
              <w:rPr>
                <w:spacing w:val="-10"/>
                <w:sz w:val="28"/>
              </w:rPr>
              <w:t>5</w:t>
            </w:r>
          </w:p>
        </w:tc>
      </w:tr>
      <w:tr w14:paraId="4087F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1234" w:type="dxa"/>
            <w:tcBorders>
              <w:top w:val="single" w:color="000000" w:sz="2" w:space="0"/>
              <w:bottom w:val="single" w:color="000000" w:sz="2" w:space="0"/>
              <w:right w:val="single" w:color="000000" w:sz="2" w:space="0"/>
            </w:tcBorders>
          </w:tcPr>
          <w:p w14:paraId="70601834">
            <w:pPr>
              <w:pStyle w:val="14"/>
              <w:rPr>
                <w:sz w:val="28"/>
              </w:rPr>
            </w:pPr>
            <w:r>
              <w:rPr>
                <w:spacing w:val="-10"/>
                <w:sz w:val="28"/>
              </w:rPr>
              <w:t>8</w:t>
            </w:r>
          </w:p>
        </w:tc>
        <w:tc>
          <w:tcPr>
            <w:tcW w:w="5673" w:type="dxa"/>
            <w:tcBorders>
              <w:top w:val="single" w:color="000000" w:sz="2" w:space="0"/>
              <w:left w:val="single" w:color="000000" w:sz="2" w:space="0"/>
              <w:bottom w:val="single" w:color="000000" w:sz="2" w:space="0"/>
              <w:right w:val="single" w:color="000000" w:sz="2" w:space="0"/>
            </w:tcBorders>
          </w:tcPr>
          <w:p w14:paraId="16B3E4CE">
            <w:pPr>
              <w:pStyle w:val="14"/>
              <w:rPr>
                <w:sz w:val="28"/>
              </w:rPr>
            </w:pPr>
            <w:r>
              <w:rPr>
                <w:sz w:val="28"/>
              </w:rPr>
              <w:t>Рождество.</w:t>
            </w:r>
            <w:r>
              <w:rPr>
                <w:spacing w:val="-8"/>
                <w:sz w:val="28"/>
              </w:rPr>
              <w:t xml:space="preserve"> </w:t>
            </w:r>
            <w:r>
              <w:rPr>
                <w:sz w:val="28"/>
              </w:rPr>
              <w:t>Новый</w:t>
            </w:r>
            <w:r>
              <w:rPr>
                <w:spacing w:val="-6"/>
                <w:sz w:val="28"/>
              </w:rPr>
              <w:t xml:space="preserve"> </w:t>
            </w:r>
            <w:r>
              <w:rPr>
                <w:spacing w:val="-2"/>
                <w:sz w:val="28"/>
              </w:rPr>
              <w:t>год.Christmas.</w:t>
            </w:r>
          </w:p>
        </w:tc>
        <w:tc>
          <w:tcPr>
            <w:tcW w:w="2269" w:type="dxa"/>
            <w:tcBorders>
              <w:top w:val="single" w:color="000000" w:sz="2" w:space="0"/>
              <w:left w:val="single" w:color="000000" w:sz="2" w:space="0"/>
              <w:bottom w:val="single" w:color="000000" w:sz="2" w:space="0"/>
            </w:tcBorders>
          </w:tcPr>
          <w:p w14:paraId="3602DA55">
            <w:pPr>
              <w:pStyle w:val="14"/>
              <w:ind w:left="1"/>
              <w:rPr>
                <w:sz w:val="28"/>
              </w:rPr>
            </w:pPr>
            <w:r>
              <w:rPr>
                <w:spacing w:val="-10"/>
                <w:sz w:val="28"/>
              </w:rPr>
              <w:t>5</w:t>
            </w:r>
          </w:p>
        </w:tc>
      </w:tr>
      <w:tr w14:paraId="312F2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34" w:type="dxa"/>
            <w:tcBorders>
              <w:top w:val="single" w:color="000000" w:sz="2" w:space="0"/>
              <w:bottom w:val="single" w:color="000000" w:sz="2" w:space="0"/>
              <w:right w:val="single" w:color="000000" w:sz="2" w:space="0"/>
            </w:tcBorders>
          </w:tcPr>
          <w:p w14:paraId="307C3D9C">
            <w:pPr>
              <w:pStyle w:val="14"/>
              <w:rPr>
                <w:sz w:val="28"/>
              </w:rPr>
            </w:pPr>
            <w:r>
              <w:rPr>
                <w:spacing w:val="-10"/>
                <w:sz w:val="28"/>
              </w:rPr>
              <w:t>9</w:t>
            </w:r>
          </w:p>
        </w:tc>
        <w:tc>
          <w:tcPr>
            <w:tcW w:w="5673" w:type="dxa"/>
            <w:tcBorders>
              <w:top w:val="single" w:color="000000" w:sz="2" w:space="0"/>
              <w:left w:val="single" w:color="000000" w:sz="2" w:space="0"/>
              <w:bottom w:val="single" w:color="000000" w:sz="2" w:space="0"/>
              <w:right w:val="single" w:color="000000" w:sz="2" w:space="0"/>
            </w:tcBorders>
          </w:tcPr>
          <w:p w14:paraId="61A2D75A">
            <w:pPr>
              <w:pStyle w:val="14"/>
              <w:rPr>
                <w:sz w:val="28"/>
              </w:rPr>
            </w:pPr>
            <w:r>
              <w:rPr>
                <w:sz w:val="28"/>
              </w:rPr>
              <w:t>Животные.</w:t>
            </w:r>
            <w:r>
              <w:rPr>
                <w:spacing w:val="-5"/>
                <w:sz w:val="28"/>
              </w:rPr>
              <w:t xml:space="preserve"> </w:t>
            </w:r>
            <w:r>
              <w:rPr>
                <w:sz w:val="28"/>
              </w:rPr>
              <w:t>Их</w:t>
            </w:r>
            <w:r>
              <w:rPr>
                <w:spacing w:val="-4"/>
                <w:sz w:val="28"/>
              </w:rPr>
              <w:t xml:space="preserve"> </w:t>
            </w:r>
            <w:r>
              <w:rPr>
                <w:sz w:val="28"/>
              </w:rPr>
              <w:t>части</w:t>
            </w:r>
            <w:r>
              <w:rPr>
                <w:spacing w:val="-4"/>
                <w:sz w:val="28"/>
              </w:rPr>
              <w:t xml:space="preserve"> </w:t>
            </w:r>
            <w:r>
              <w:rPr>
                <w:spacing w:val="-2"/>
                <w:sz w:val="28"/>
              </w:rPr>
              <w:t>тела.Animals.Parts.</w:t>
            </w:r>
          </w:p>
        </w:tc>
        <w:tc>
          <w:tcPr>
            <w:tcW w:w="2269" w:type="dxa"/>
            <w:tcBorders>
              <w:top w:val="single" w:color="000000" w:sz="2" w:space="0"/>
              <w:left w:val="single" w:color="000000" w:sz="2" w:space="0"/>
              <w:bottom w:val="single" w:color="000000" w:sz="2" w:space="0"/>
            </w:tcBorders>
          </w:tcPr>
          <w:p w14:paraId="6D124B10">
            <w:pPr>
              <w:pStyle w:val="14"/>
              <w:ind w:left="1"/>
              <w:rPr>
                <w:sz w:val="28"/>
              </w:rPr>
            </w:pPr>
            <w:r>
              <w:rPr>
                <w:spacing w:val="-10"/>
                <w:sz w:val="28"/>
              </w:rPr>
              <w:t>5</w:t>
            </w:r>
          </w:p>
        </w:tc>
      </w:tr>
      <w:tr w14:paraId="4FA6D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1234" w:type="dxa"/>
            <w:tcBorders>
              <w:top w:val="single" w:color="000000" w:sz="2" w:space="0"/>
              <w:bottom w:val="single" w:color="000000" w:sz="2" w:space="0"/>
              <w:right w:val="single" w:color="000000" w:sz="2" w:space="0"/>
            </w:tcBorders>
          </w:tcPr>
          <w:p w14:paraId="7D8F6014">
            <w:pPr>
              <w:pStyle w:val="14"/>
              <w:rPr>
                <w:sz w:val="28"/>
              </w:rPr>
            </w:pPr>
            <w:r>
              <w:rPr>
                <w:spacing w:val="-5"/>
                <w:sz w:val="28"/>
              </w:rPr>
              <w:t>10</w:t>
            </w:r>
          </w:p>
        </w:tc>
        <w:tc>
          <w:tcPr>
            <w:tcW w:w="5673" w:type="dxa"/>
            <w:tcBorders>
              <w:top w:val="single" w:color="000000" w:sz="2" w:space="0"/>
              <w:left w:val="single" w:color="000000" w:sz="2" w:space="0"/>
              <w:bottom w:val="single" w:color="000000" w:sz="2" w:space="0"/>
              <w:right w:val="single" w:color="000000" w:sz="2" w:space="0"/>
            </w:tcBorders>
          </w:tcPr>
          <w:p w14:paraId="26A13A71">
            <w:pPr>
              <w:pStyle w:val="14"/>
              <w:rPr>
                <w:sz w:val="28"/>
              </w:rPr>
            </w:pPr>
            <w:r>
              <w:rPr>
                <w:sz w:val="28"/>
              </w:rPr>
              <w:t>На</w:t>
            </w:r>
            <w:r>
              <w:rPr>
                <w:spacing w:val="-3"/>
                <w:sz w:val="28"/>
              </w:rPr>
              <w:t xml:space="preserve"> </w:t>
            </w:r>
            <w:r>
              <w:rPr>
                <w:sz w:val="28"/>
              </w:rPr>
              <w:t>приеме</w:t>
            </w:r>
            <w:r>
              <w:rPr>
                <w:spacing w:val="-2"/>
                <w:sz w:val="28"/>
              </w:rPr>
              <w:t xml:space="preserve"> </w:t>
            </w:r>
            <w:r>
              <w:rPr>
                <w:sz w:val="28"/>
              </w:rPr>
              <w:t>у</w:t>
            </w:r>
            <w:r>
              <w:rPr>
                <w:spacing w:val="-5"/>
                <w:sz w:val="28"/>
              </w:rPr>
              <w:t xml:space="preserve"> </w:t>
            </w:r>
            <w:r>
              <w:rPr>
                <w:sz w:val="28"/>
              </w:rPr>
              <w:t>доктора.At</w:t>
            </w:r>
            <w:r>
              <w:rPr>
                <w:spacing w:val="-1"/>
                <w:sz w:val="28"/>
              </w:rPr>
              <w:t xml:space="preserve"> </w:t>
            </w:r>
            <w:r>
              <w:rPr>
                <w:sz w:val="28"/>
              </w:rPr>
              <w:t>the</w:t>
            </w:r>
            <w:r>
              <w:rPr>
                <w:spacing w:val="-2"/>
                <w:sz w:val="28"/>
              </w:rPr>
              <w:t xml:space="preserve"> Doctor's.</w:t>
            </w:r>
          </w:p>
        </w:tc>
        <w:tc>
          <w:tcPr>
            <w:tcW w:w="2269" w:type="dxa"/>
            <w:tcBorders>
              <w:top w:val="single" w:color="000000" w:sz="2" w:space="0"/>
              <w:left w:val="single" w:color="000000" w:sz="2" w:space="0"/>
              <w:bottom w:val="single" w:color="000000" w:sz="2" w:space="0"/>
            </w:tcBorders>
          </w:tcPr>
          <w:p w14:paraId="4DA84E69">
            <w:pPr>
              <w:pStyle w:val="14"/>
              <w:ind w:left="1"/>
              <w:rPr>
                <w:sz w:val="28"/>
              </w:rPr>
            </w:pPr>
            <w:r>
              <w:rPr>
                <w:spacing w:val="-10"/>
                <w:sz w:val="28"/>
              </w:rPr>
              <w:t>5</w:t>
            </w:r>
          </w:p>
        </w:tc>
      </w:tr>
      <w:tr w14:paraId="5A812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234" w:type="dxa"/>
            <w:tcBorders>
              <w:top w:val="single" w:color="000000" w:sz="2" w:space="0"/>
              <w:bottom w:val="single" w:color="000000" w:sz="2" w:space="0"/>
              <w:right w:val="single" w:color="000000" w:sz="2" w:space="0"/>
            </w:tcBorders>
          </w:tcPr>
          <w:p w14:paraId="5AC11658">
            <w:pPr>
              <w:pStyle w:val="14"/>
              <w:rPr>
                <w:sz w:val="28"/>
              </w:rPr>
            </w:pPr>
            <w:r>
              <w:rPr>
                <w:spacing w:val="-5"/>
                <w:sz w:val="28"/>
              </w:rPr>
              <w:t>11</w:t>
            </w:r>
          </w:p>
        </w:tc>
        <w:tc>
          <w:tcPr>
            <w:tcW w:w="5673" w:type="dxa"/>
            <w:tcBorders>
              <w:top w:val="single" w:color="000000" w:sz="2" w:space="0"/>
              <w:left w:val="single" w:color="000000" w:sz="2" w:space="0"/>
              <w:bottom w:val="single" w:color="000000" w:sz="2" w:space="0"/>
              <w:right w:val="single" w:color="000000" w:sz="2" w:space="0"/>
            </w:tcBorders>
          </w:tcPr>
          <w:p w14:paraId="5C08E5CC">
            <w:pPr>
              <w:pStyle w:val="14"/>
              <w:rPr>
                <w:sz w:val="28"/>
              </w:rPr>
            </w:pPr>
            <w:r>
              <w:rPr>
                <w:sz w:val="28"/>
              </w:rPr>
              <w:t>В</w:t>
            </w:r>
            <w:r>
              <w:rPr>
                <w:spacing w:val="-4"/>
                <w:sz w:val="28"/>
              </w:rPr>
              <w:t xml:space="preserve"> </w:t>
            </w:r>
            <w:r>
              <w:rPr>
                <w:sz w:val="28"/>
              </w:rPr>
              <w:t>моем</w:t>
            </w:r>
            <w:r>
              <w:rPr>
                <w:spacing w:val="-5"/>
                <w:sz w:val="28"/>
              </w:rPr>
              <w:t xml:space="preserve"> </w:t>
            </w:r>
            <w:r>
              <w:rPr>
                <w:sz w:val="28"/>
              </w:rPr>
              <w:t>домеIn</w:t>
            </w:r>
            <w:r>
              <w:rPr>
                <w:spacing w:val="-2"/>
                <w:sz w:val="28"/>
              </w:rPr>
              <w:t xml:space="preserve"> </w:t>
            </w:r>
            <w:r>
              <w:rPr>
                <w:sz w:val="28"/>
              </w:rPr>
              <w:t>the</w:t>
            </w:r>
            <w:r>
              <w:rPr>
                <w:spacing w:val="-1"/>
                <w:sz w:val="28"/>
              </w:rPr>
              <w:t xml:space="preserve"> </w:t>
            </w:r>
            <w:r>
              <w:rPr>
                <w:spacing w:val="-2"/>
                <w:sz w:val="28"/>
              </w:rPr>
              <w:t>house.</w:t>
            </w:r>
          </w:p>
        </w:tc>
        <w:tc>
          <w:tcPr>
            <w:tcW w:w="2269" w:type="dxa"/>
            <w:tcBorders>
              <w:top w:val="single" w:color="000000" w:sz="2" w:space="0"/>
              <w:left w:val="single" w:color="000000" w:sz="2" w:space="0"/>
              <w:bottom w:val="single" w:color="000000" w:sz="2" w:space="0"/>
            </w:tcBorders>
          </w:tcPr>
          <w:p w14:paraId="396C6FDB">
            <w:pPr>
              <w:pStyle w:val="14"/>
              <w:ind w:left="1"/>
              <w:rPr>
                <w:sz w:val="28"/>
              </w:rPr>
            </w:pPr>
            <w:r>
              <w:rPr>
                <w:spacing w:val="-10"/>
                <w:sz w:val="28"/>
              </w:rPr>
              <w:t>5</w:t>
            </w:r>
          </w:p>
        </w:tc>
      </w:tr>
      <w:tr w14:paraId="08776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234" w:type="dxa"/>
            <w:tcBorders>
              <w:top w:val="single" w:color="000000" w:sz="2" w:space="0"/>
              <w:bottom w:val="single" w:color="000000" w:sz="2" w:space="0"/>
              <w:right w:val="single" w:color="000000" w:sz="2" w:space="0"/>
            </w:tcBorders>
          </w:tcPr>
          <w:p w14:paraId="3D6BB65E">
            <w:pPr>
              <w:pStyle w:val="14"/>
              <w:rPr>
                <w:sz w:val="28"/>
              </w:rPr>
            </w:pPr>
            <w:r>
              <w:rPr>
                <w:spacing w:val="-5"/>
                <w:sz w:val="28"/>
              </w:rPr>
              <w:t>12</w:t>
            </w:r>
          </w:p>
        </w:tc>
        <w:tc>
          <w:tcPr>
            <w:tcW w:w="5673" w:type="dxa"/>
            <w:tcBorders>
              <w:top w:val="single" w:color="000000" w:sz="2" w:space="0"/>
              <w:left w:val="single" w:color="000000" w:sz="2" w:space="0"/>
              <w:bottom w:val="single" w:color="000000" w:sz="2" w:space="0"/>
              <w:right w:val="single" w:color="000000" w:sz="2" w:space="0"/>
            </w:tcBorders>
          </w:tcPr>
          <w:p w14:paraId="6718A0BA">
            <w:pPr>
              <w:pStyle w:val="14"/>
              <w:rPr>
                <w:sz w:val="28"/>
              </w:rPr>
            </w:pPr>
            <w:r>
              <w:rPr>
                <w:sz w:val="28"/>
              </w:rPr>
              <w:t>Хобби.My</w:t>
            </w:r>
            <w:r>
              <w:rPr>
                <w:spacing w:val="-7"/>
                <w:sz w:val="28"/>
              </w:rPr>
              <w:t xml:space="preserve"> </w:t>
            </w:r>
            <w:r>
              <w:rPr>
                <w:spacing w:val="-2"/>
                <w:sz w:val="28"/>
              </w:rPr>
              <w:t>hobbies.</w:t>
            </w:r>
          </w:p>
        </w:tc>
        <w:tc>
          <w:tcPr>
            <w:tcW w:w="2269" w:type="dxa"/>
            <w:tcBorders>
              <w:top w:val="single" w:color="000000" w:sz="2" w:space="0"/>
              <w:left w:val="single" w:color="000000" w:sz="2" w:space="0"/>
              <w:bottom w:val="single" w:color="000000" w:sz="2" w:space="0"/>
            </w:tcBorders>
          </w:tcPr>
          <w:p w14:paraId="2DF5D4E1">
            <w:pPr>
              <w:pStyle w:val="14"/>
              <w:ind w:left="1"/>
              <w:rPr>
                <w:sz w:val="28"/>
              </w:rPr>
            </w:pPr>
            <w:r>
              <w:rPr>
                <w:spacing w:val="-10"/>
                <w:sz w:val="28"/>
              </w:rPr>
              <w:t>5</w:t>
            </w:r>
          </w:p>
        </w:tc>
      </w:tr>
      <w:tr w14:paraId="44A3B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234" w:type="dxa"/>
            <w:tcBorders>
              <w:top w:val="single" w:color="000000" w:sz="2" w:space="0"/>
              <w:bottom w:val="single" w:color="000000" w:sz="2" w:space="0"/>
              <w:right w:val="single" w:color="000000" w:sz="2" w:space="0"/>
            </w:tcBorders>
          </w:tcPr>
          <w:p w14:paraId="1561B5E0">
            <w:pPr>
              <w:pStyle w:val="14"/>
              <w:rPr>
                <w:sz w:val="28"/>
              </w:rPr>
            </w:pPr>
            <w:r>
              <w:rPr>
                <w:spacing w:val="-5"/>
                <w:sz w:val="28"/>
              </w:rPr>
              <w:t>13</w:t>
            </w:r>
          </w:p>
        </w:tc>
        <w:tc>
          <w:tcPr>
            <w:tcW w:w="5673" w:type="dxa"/>
            <w:tcBorders>
              <w:top w:val="single" w:color="000000" w:sz="2" w:space="0"/>
              <w:left w:val="single" w:color="000000" w:sz="2" w:space="0"/>
              <w:bottom w:val="single" w:color="000000" w:sz="2" w:space="0"/>
              <w:right w:val="single" w:color="000000" w:sz="2" w:space="0"/>
            </w:tcBorders>
          </w:tcPr>
          <w:p w14:paraId="4BA80C30">
            <w:pPr>
              <w:pStyle w:val="14"/>
              <w:rPr>
                <w:sz w:val="28"/>
              </w:rPr>
            </w:pPr>
            <w:r>
              <w:rPr>
                <w:spacing w:val="-2"/>
                <w:sz w:val="28"/>
              </w:rPr>
              <w:t>Профессии.Jobs.</w:t>
            </w:r>
          </w:p>
        </w:tc>
        <w:tc>
          <w:tcPr>
            <w:tcW w:w="2269" w:type="dxa"/>
            <w:tcBorders>
              <w:top w:val="single" w:color="000000" w:sz="2" w:space="0"/>
              <w:left w:val="single" w:color="000000" w:sz="2" w:space="0"/>
              <w:bottom w:val="single" w:color="000000" w:sz="2" w:space="0"/>
            </w:tcBorders>
          </w:tcPr>
          <w:p w14:paraId="62E7718E">
            <w:pPr>
              <w:pStyle w:val="14"/>
              <w:ind w:left="1"/>
              <w:rPr>
                <w:sz w:val="28"/>
              </w:rPr>
            </w:pPr>
            <w:r>
              <w:rPr>
                <w:spacing w:val="-10"/>
                <w:sz w:val="28"/>
              </w:rPr>
              <w:t>5</w:t>
            </w:r>
          </w:p>
        </w:tc>
      </w:tr>
      <w:tr w14:paraId="2E3A0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34" w:type="dxa"/>
            <w:tcBorders>
              <w:top w:val="single" w:color="000000" w:sz="2" w:space="0"/>
              <w:right w:val="single" w:color="000000" w:sz="2" w:space="0"/>
            </w:tcBorders>
          </w:tcPr>
          <w:p w14:paraId="1B46D89C">
            <w:pPr>
              <w:pStyle w:val="14"/>
              <w:rPr>
                <w:sz w:val="28"/>
              </w:rPr>
            </w:pPr>
            <w:r>
              <w:rPr>
                <w:spacing w:val="-5"/>
                <w:sz w:val="28"/>
              </w:rPr>
              <w:t>14</w:t>
            </w:r>
          </w:p>
        </w:tc>
        <w:tc>
          <w:tcPr>
            <w:tcW w:w="5673" w:type="dxa"/>
            <w:tcBorders>
              <w:top w:val="single" w:color="000000" w:sz="2" w:space="0"/>
              <w:left w:val="single" w:color="000000" w:sz="2" w:space="0"/>
              <w:right w:val="single" w:color="000000" w:sz="2" w:space="0"/>
            </w:tcBorders>
          </w:tcPr>
          <w:p w14:paraId="3851E2A7">
            <w:pPr>
              <w:pStyle w:val="14"/>
              <w:rPr>
                <w:sz w:val="28"/>
                <w:lang w:val="en-US"/>
              </w:rPr>
            </w:pPr>
            <w:r>
              <w:rPr>
                <w:sz w:val="28"/>
              </w:rPr>
              <w:t>Скоро</w:t>
            </w:r>
            <w:r>
              <w:rPr>
                <w:spacing w:val="-5"/>
                <w:sz w:val="28"/>
                <w:lang w:val="en-US"/>
              </w:rPr>
              <w:t xml:space="preserve"> </w:t>
            </w:r>
            <w:r>
              <w:rPr>
                <w:sz w:val="28"/>
              </w:rPr>
              <w:t>лето</w:t>
            </w:r>
            <w:r>
              <w:rPr>
                <w:sz w:val="28"/>
                <w:lang w:val="en-US"/>
              </w:rPr>
              <w:t>.</w:t>
            </w:r>
            <w:r>
              <w:rPr>
                <w:spacing w:val="-6"/>
                <w:sz w:val="28"/>
                <w:lang w:val="en-US"/>
              </w:rPr>
              <w:t xml:space="preserve"> </w:t>
            </w:r>
            <w:r>
              <w:rPr>
                <w:sz w:val="28"/>
              </w:rPr>
              <w:t>Спорт</w:t>
            </w:r>
            <w:r>
              <w:rPr>
                <w:sz w:val="28"/>
                <w:lang w:val="en-US"/>
              </w:rPr>
              <w:t>.Looking</w:t>
            </w:r>
            <w:r>
              <w:rPr>
                <w:spacing w:val="-4"/>
                <w:sz w:val="28"/>
                <w:lang w:val="en-US"/>
              </w:rPr>
              <w:t xml:space="preserve"> </w:t>
            </w:r>
            <w:r>
              <w:rPr>
                <w:sz w:val="28"/>
                <w:lang w:val="en-US"/>
              </w:rPr>
              <w:t>forward</w:t>
            </w:r>
            <w:r>
              <w:rPr>
                <w:spacing w:val="-7"/>
                <w:sz w:val="28"/>
                <w:lang w:val="en-US"/>
              </w:rPr>
              <w:t xml:space="preserve"> </w:t>
            </w:r>
            <w:r>
              <w:rPr>
                <w:sz w:val="28"/>
                <w:lang w:val="en-US"/>
              </w:rPr>
              <w:t>to</w:t>
            </w:r>
            <w:r>
              <w:rPr>
                <w:spacing w:val="-7"/>
                <w:sz w:val="28"/>
                <w:lang w:val="en-US"/>
              </w:rPr>
              <w:t xml:space="preserve"> </w:t>
            </w:r>
            <w:r>
              <w:rPr>
                <w:spacing w:val="-2"/>
                <w:sz w:val="28"/>
                <w:lang w:val="en-US"/>
              </w:rPr>
              <w:t>summer.</w:t>
            </w:r>
          </w:p>
        </w:tc>
        <w:tc>
          <w:tcPr>
            <w:tcW w:w="2269" w:type="dxa"/>
            <w:tcBorders>
              <w:top w:val="single" w:color="000000" w:sz="2" w:space="0"/>
              <w:left w:val="single" w:color="000000" w:sz="2" w:space="0"/>
            </w:tcBorders>
          </w:tcPr>
          <w:p w14:paraId="4FA90E1B">
            <w:pPr>
              <w:pStyle w:val="14"/>
              <w:ind w:left="1"/>
              <w:rPr>
                <w:sz w:val="28"/>
              </w:rPr>
            </w:pPr>
            <w:r>
              <w:rPr>
                <w:spacing w:val="-10"/>
                <w:sz w:val="28"/>
              </w:rPr>
              <w:t>5</w:t>
            </w:r>
          </w:p>
        </w:tc>
      </w:tr>
    </w:tbl>
    <w:p w14:paraId="07215E2A">
      <w:pPr>
        <w:pStyle w:val="8"/>
        <w:spacing w:line="360" w:lineRule="auto"/>
        <w:ind w:left="142" w:right="279" w:firstLine="142"/>
        <w:jc w:val="center"/>
      </w:pPr>
      <w:r>
        <w:t>Учебно – тематический план</w:t>
      </w:r>
    </w:p>
    <w:p w14:paraId="2D6BA9C2">
      <w:pPr>
        <w:tabs>
          <w:tab w:val="left" w:pos="454"/>
        </w:tabs>
        <w:spacing w:line="360" w:lineRule="auto"/>
        <w:ind w:right="279"/>
        <w:jc w:val="both"/>
        <w:rPr>
          <w:sz w:val="28"/>
        </w:rPr>
        <w:sectPr>
          <w:pgSz w:w="11930" w:h="16850"/>
          <w:pgMar w:top="1060" w:right="566" w:bottom="540" w:left="1559" w:header="0" w:footer="347" w:gutter="0"/>
          <w:cols w:space="720" w:num="1"/>
        </w:sectPr>
      </w:pPr>
    </w:p>
    <w:p w14:paraId="6AF03200">
      <w:pPr>
        <w:pStyle w:val="8"/>
        <w:spacing w:before="24"/>
        <w:ind w:left="0"/>
        <w:rPr>
          <w:sz w:val="20"/>
        </w:rPr>
      </w:pPr>
    </w:p>
    <w:p w14:paraId="4C866E0D">
      <w:pPr>
        <w:pStyle w:val="14"/>
        <w:rPr>
          <w:sz w:val="28"/>
        </w:rPr>
        <w:sectPr>
          <w:pgSz w:w="11930" w:h="16850"/>
          <w:pgMar w:top="1060" w:right="566" w:bottom="1199" w:left="1559" w:header="0" w:footer="347" w:gutter="0"/>
          <w:cols w:space="720" w:num="1"/>
        </w:sectPr>
      </w:pPr>
    </w:p>
    <w:tbl>
      <w:tblPr>
        <w:tblStyle w:val="12"/>
        <w:tblW w:w="0" w:type="auto"/>
        <w:tblInd w:w="2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4"/>
        <w:gridCol w:w="5673"/>
        <w:gridCol w:w="2269"/>
      </w:tblGrid>
      <w:tr w14:paraId="47D49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34" w:type="dxa"/>
            <w:tcBorders>
              <w:bottom w:val="single" w:color="000000" w:sz="2" w:space="0"/>
              <w:right w:val="single" w:color="000000" w:sz="2" w:space="0"/>
            </w:tcBorders>
          </w:tcPr>
          <w:p w14:paraId="0DD37FFC">
            <w:pPr>
              <w:pStyle w:val="14"/>
              <w:spacing w:line="317" w:lineRule="exact"/>
              <w:rPr>
                <w:sz w:val="28"/>
              </w:rPr>
            </w:pPr>
            <w:r>
              <w:rPr>
                <w:spacing w:val="-5"/>
                <w:sz w:val="28"/>
              </w:rPr>
              <w:t>15</w:t>
            </w:r>
          </w:p>
        </w:tc>
        <w:tc>
          <w:tcPr>
            <w:tcW w:w="5673" w:type="dxa"/>
            <w:tcBorders>
              <w:left w:val="single" w:color="000000" w:sz="2" w:space="0"/>
              <w:bottom w:val="single" w:color="000000" w:sz="2" w:space="0"/>
              <w:right w:val="single" w:color="000000" w:sz="2" w:space="0"/>
            </w:tcBorders>
          </w:tcPr>
          <w:p w14:paraId="0A5F5881">
            <w:pPr>
              <w:pStyle w:val="14"/>
              <w:spacing w:line="317" w:lineRule="exact"/>
              <w:rPr>
                <w:sz w:val="28"/>
              </w:rPr>
            </w:pPr>
            <w:r>
              <w:rPr>
                <w:spacing w:val="-2"/>
                <w:sz w:val="28"/>
              </w:rPr>
              <w:t>Повторение.</w:t>
            </w:r>
          </w:p>
        </w:tc>
        <w:tc>
          <w:tcPr>
            <w:tcW w:w="2269" w:type="dxa"/>
            <w:tcBorders>
              <w:left w:val="single" w:color="000000" w:sz="2" w:space="0"/>
              <w:bottom w:val="single" w:color="000000" w:sz="2" w:space="0"/>
            </w:tcBorders>
          </w:tcPr>
          <w:p w14:paraId="4672CF94">
            <w:pPr>
              <w:pStyle w:val="14"/>
              <w:spacing w:line="317" w:lineRule="exact"/>
              <w:ind w:left="1"/>
              <w:rPr>
                <w:sz w:val="28"/>
              </w:rPr>
            </w:pPr>
            <w:r>
              <w:rPr>
                <w:spacing w:val="-10"/>
                <w:sz w:val="28"/>
              </w:rPr>
              <w:t>4</w:t>
            </w:r>
          </w:p>
        </w:tc>
      </w:tr>
      <w:tr w14:paraId="1E6D0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34" w:type="dxa"/>
            <w:tcBorders>
              <w:top w:val="single" w:color="000000" w:sz="2" w:space="0"/>
              <w:right w:val="single" w:color="000000" w:sz="2" w:space="0"/>
            </w:tcBorders>
          </w:tcPr>
          <w:p w14:paraId="1CC5DAC5">
            <w:pPr>
              <w:pStyle w:val="14"/>
              <w:spacing w:line="240" w:lineRule="auto"/>
              <w:ind w:left="0"/>
              <w:rPr>
                <w:sz w:val="28"/>
              </w:rPr>
            </w:pPr>
          </w:p>
        </w:tc>
        <w:tc>
          <w:tcPr>
            <w:tcW w:w="5673" w:type="dxa"/>
            <w:tcBorders>
              <w:top w:val="single" w:color="000000" w:sz="2" w:space="0"/>
              <w:left w:val="single" w:color="000000" w:sz="2" w:space="0"/>
              <w:right w:val="single" w:color="000000" w:sz="2" w:space="0"/>
            </w:tcBorders>
          </w:tcPr>
          <w:p w14:paraId="36C57555">
            <w:pPr>
              <w:pStyle w:val="14"/>
              <w:rPr>
                <w:sz w:val="28"/>
              </w:rPr>
            </w:pPr>
            <w:r>
              <w:rPr>
                <w:spacing w:val="-2"/>
                <w:sz w:val="28"/>
              </w:rPr>
              <w:t>Итого</w:t>
            </w:r>
          </w:p>
        </w:tc>
        <w:tc>
          <w:tcPr>
            <w:tcW w:w="2269" w:type="dxa"/>
            <w:tcBorders>
              <w:top w:val="single" w:color="000000" w:sz="2" w:space="0"/>
              <w:left w:val="single" w:color="000000" w:sz="2" w:space="0"/>
            </w:tcBorders>
          </w:tcPr>
          <w:p w14:paraId="5C7112C4">
            <w:pPr>
              <w:pStyle w:val="14"/>
              <w:ind w:left="1"/>
              <w:rPr>
                <w:sz w:val="28"/>
              </w:rPr>
            </w:pPr>
            <w:r>
              <w:rPr>
                <w:spacing w:val="-5"/>
                <w:sz w:val="28"/>
              </w:rPr>
              <w:t>72</w:t>
            </w:r>
          </w:p>
        </w:tc>
      </w:tr>
    </w:tbl>
    <w:p w14:paraId="1211395A">
      <w:pPr>
        <w:pStyle w:val="8"/>
        <w:spacing w:before="252"/>
        <w:ind w:left="0"/>
      </w:pPr>
    </w:p>
    <w:p w14:paraId="4C8D56C6">
      <w:pPr>
        <w:pStyle w:val="8"/>
        <w:spacing w:line="360" w:lineRule="auto"/>
        <w:ind w:left="142"/>
      </w:pPr>
      <w:r>
        <w:t>Программа</w:t>
      </w:r>
      <w:r>
        <w:rPr>
          <w:spacing w:val="57"/>
        </w:rPr>
        <w:t xml:space="preserve"> </w:t>
      </w:r>
      <w:r>
        <w:t>обучения</w:t>
      </w:r>
      <w:r>
        <w:rPr>
          <w:spacing w:val="-5"/>
        </w:rPr>
        <w:t xml:space="preserve"> </w:t>
      </w:r>
      <w:r>
        <w:t>состоит</w:t>
      </w:r>
      <w:r>
        <w:rPr>
          <w:spacing w:val="-6"/>
        </w:rPr>
        <w:t xml:space="preserve"> </w:t>
      </w:r>
      <w:r>
        <w:t>из</w:t>
      </w:r>
      <w:r>
        <w:rPr>
          <w:spacing w:val="-6"/>
        </w:rPr>
        <w:t xml:space="preserve"> </w:t>
      </w:r>
      <w:r>
        <w:t>следующих</w:t>
      </w:r>
      <w:r>
        <w:rPr>
          <w:spacing w:val="-3"/>
        </w:rPr>
        <w:t xml:space="preserve"> </w:t>
      </w:r>
      <w:r>
        <w:rPr>
          <w:spacing w:val="-2"/>
        </w:rPr>
        <w:t>частей:</w:t>
      </w:r>
    </w:p>
    <w:p w14:paraId="3159DD40">
      <w:pPr>
        <w:pStyle w:val="8"/>
        <w:spacing w:line="360" w:lineRule="auto"/>
        <w:ind w:left="142"/>
      </w:pPr>
      <w:r>
        <w:t>Работа</w:t>
      </w:r>
      <w:r>
        <w:rPr>
          <w:spacing w:val="40"/>
        </w:rPr>
        <w:t xml:space="preserve"> </w:t>
      </w:r>
      <w:r>
        <w:t>над</w:t>
      </w:r>
      <w:r>
        <w:rPr>
          <w:spacing w:val="40"/>
        </w:rPr>
        <w:t xml:space="preserve"> </w:t>
      </w:r>
      <w:r>
        <w:t>произношением</w:t>
      </w:r>
      <w:r>
        <w:rPr>
          <w:spacing w:val="40"/>
        </w:rPr>
        <w:t xml:space="preserve"> </w:t>
      </w:r>
      <w:r>
        <w:t>звуков</w:t>
      </w:r>
      <w:r>
        <w:rPr>
          <w:spacing w:val="40"/>
        </w:rPr>
        <w:t xml:space="preserve"> </w:t>
      </w:r>
      <w:r>
        <w:t>и</w:t>
      </w:r>
      <w:r>
        <w:rPr>
          <w:spacing w:val="40"/>
        </w:rPr>
        <w:t xml:space="preserve"> </w:t>
      </w:r>
      <w:r>
        <w:t>слов,</w:t>
      </w:r>
      <w:r>
        <w:rPr>
          <w:spacing w:val="40"/>
        </w:rPr>
        <w:t xml:space="preserve"> </w:t>
      </w:r>
      <w:r>
        <w:t>интонационным</w:t>
      </w:r>
      <w:r>
        <w:rPr>
          <w:spacing w:val="40"/>
        </w:rPr>
        <w:t xml:space="preserve"> </w:t>
      </w:r>
      <w:r>
        <w:t>и</w:t>
      </w:r>
      <w:r>
        <w:rPr>
          <w:spacing w:val="40"/>
        </w:rPr>
        <w:t xml:space="preserve"> </w:t>
      </w:r>
      <w:r>
        <w:t>ритмическим оформлением речи.</w:t>
      </w:r>
    </w:p>
    <w:p w14:paraId="06C0D559">
      <w:pPr>
        <w:pStyle w:val="8"/>
        <w:spacing w:line="360" w:lineRule="auto"/>
        <w:ind w:left="142"/>
      </w:pPr>
      <w:r>
        <w:t>Углубленное</w:t>
      </w:r>
      <w:r>
        <w:rPr>
          <w:spacing w:val="63"/>
        </w:rPr>
        <w:t xml:space="preserve"> </w:t>
      </w:r>
      <w:r>
        <w:t>изучение</w:t>
      </w:r>
      <w:r>
        <w:rPr>
          <w:spacing w:val="66"/>
        </w:rPr>
        <w:t xml:space="preserve"> </w:t>
      </w:r>
      <w:r>
        <w:t>лексики</w:t>
      </w:r>
      <w:r>
        <w:rPr>
          <w:spacing w:val="65"/>
        </w:rPr>
        <w:t xml:space="preserve"> </w:t>
      </w:r>
      <w:r>
        <w:t>по</w:t>
      </w:r>
      <w:r>
        <w:rPr>
          <w:spacing w:val="67"/>
        </w:rPr>
        <w:t xml:space="preserve"> </w:t>
      </w:r>
      <w:r>
        <w:t>темам:</w:t>
      </w:r>
      <w:r>
        <w:rPr>
          <w:spacing w:val="66"/>
        </w:rPr>
        <w:t xml:space="preserve"> </w:t>
      </w:r>
      <w:r>
        <w:t>«Животные»,</w:t>
      </w:r>
      <w:r>
        <w:rPr>
          <w:spacing w:val="63"/>
        </w:rPr>
        <w:t xml:space="preserve"> </w:t>
      </w:r>
      <w:r>
        <w:t>«Еда»,</w:t>
      </w:r>
      <w:r>
        <w:rPr>
          <w:spacing w:val="65"/>
        </w:rPr>
        <w:t xml:space="preserve"> </w:t>
      </w:r>
      <w:r>
        <w:rPr>
          <w:spacing w:val="-2"/>
        </w:rPr>
        <w:t>«Одежда»,</w:t>
      </w:r>
    </w:p>
    <w:p w14:paraId="53F919E6">
      <w:pPr>
        <w:pStyle w:val="8"/>
        <w:spacing w:line="360" w:lineRule="auto"/>
        <w:ind w:left="142"/>
      </w:pPr>
      <w:r>
        <w:t>«Дом»,</w:t>
      </w:r>
      <w:r>
        <w:rPr>
          <w:spacing w:val="-4"/>
        </w:rPr>
        <w:t xml:space="preserve"> </w:t>
      </w:r>
      <w:r>
        <w:rPr>
          <w:spacing w:val="-2"/>
        </w:rPr>
        <w:t>«Семья».</w:t>
      </w:r>
    </w:p>
    <w:p w14:paraId="293CB311">
      <w:pPr>
        <w:pStyle w:val="8"/>
        <w:tabs>
          <w:tab w:val="left" w:pos="1504"/>
          <w:tab w:val="left" w:pos="2680"/>
          <w:tab w:val="left" w:pos="3188"/>
          <w:tab w:val="left" w:pos="4195"/>
          <w:tab w:val="left" w:pos="5215"/>
          <w:tab w:val="left" w:pos="5510"/>
          <w:tab w:val="left" w:pos="6942"/>
          <w:tab w:val="left" w:pos="8379"/>
        </w:tabs>
        <w:spacing w:line="360" w:lineRule="auto"/>
        <w:ind w:left="142"/>
      </w:pPr>
      <w:r>
        <w:rPr>
          <w:spacing w:val="-2"/>
        </w:rPr>
        <w:t>Изучение</w:t>
      </w:r>
      <w:r>
        <w:tab/>
      </w:r>
      <w:r>
        <w:rPr>
          <w:spacing w:val="-2"/>
        </w:rPr>
        <w:t>лексики</w:t>
      </w:r>
      <w:r>
        <w:tab/>
      </w:r>
      <w:r>
        <w:rPr>
          <w:spacing w:val="-5"/>
        </w:rPr>
        <w:t>по</w:t>
      </w:r>
      <w:r>
        <w:tab/>
      </w:r>
      <w:r>
        <w:rPr>
          <w:spacing w:val="-2"/>
        </w:rPr>
        <w:t>новым</w:t>
      </w:r>
      <w:r>
        <w:tab/>
      </w:r>
      <w:r>
        <w:rPr>
          <w:spacing w:val="-2"/>
        </w:rPr>
        <w:t>темам:</w:t>
      </w:r>
      <w:r>
        <w:tab/>
      </w:r>
      <w:r>
        <w:rPr>
          <w:spacing w:val="-2"/>
        </w:rPr>
        <w:t>«Погода»,«Посуда»,«Хобби»,</w:t>
      </w:r>
    </w:p>
    <w:p w14:paraId="7A15744D">
      <w:pPr>
        <w:pStyle w:val="8"/>
        <w:spacing w:line="360" w:lineRule="auto"/>
        <w:ind w:left="142"/>
      </w:pPr>
      <w:r>
        <w:t>«Профессии»,</w:t>
      </w:r>
      <w:r>
        <w:rPr>
          <w:spacing w:val="-13"/>
        </w:rPr>
        <w:t xml:space="preserve"> </w:t>
      </w:r>
      <w:r>
        <w:rPr>
          <w:spacing w:val="-2"/>
        </w:rPr>
        <w:t>«Праздники».</w:t>
      </w:r>
    </w:p>
    <w:p w14:paraId="36F70D98">
      <w:pPr>
        <w:pStyle w:val="8"/>
        <w:spacing w:line="360" w:lineRule="auto"/>
        <w:ind w:left="142"/>
      </w:pPr>
      <w:r>
        <w:t>Развитие</w:t>
      </w:r>
      <w:r>
        <w:rPr>
          <w:spacing w:val="-9"/>
        </w:rPr>
        <w:t xml:space="preserve"> </w:t>
      </w:r>
      <w:r>
        <w:t>речевых</w:t>
      </w:r>
      <w:r>
        <w:rPr>
          <w:spacing w:val="-4"/>
        </w:rPr>
        <w:t xml:space="preserve"> </w:t>
      </w:r>
      <w:r>
        <w:t>умений</w:t>
      </w:r>
      <w:r>
        <w:rPr>
          <w:spacing w:val="-4"/>
        </w:rPr>
        <w:t xml:space="preserve"> </w:t>
      </w:r>
      <w:r>
        <w:t>в</w:t>
      </w:r>
      <w:r>
        <w:rPr>
          <w:spacing w:val="-6"/>
        </w:rPr>
        <w:t xml:space="preserve"> </w:t>
      </w:r>
      <w:r>
        <w:t>ситуациях</w:t>
      </w:r>
      <w:r>
        <w:rPr>
          <w:spacing w:val="-6"/>
        </w:rPr>
        <w:t xml:space="preserve"> </w:t>
      </w:r>
      <w:r>
        <w:rPr>
          <w:spacing w:val="-2"/>
        </w:rPr>
        <w:t>коммуникации.</w:t>
      </w:r>
    </w:p>
    <w:p w14:paraId="798478A2">
      <w:pPr>
        <w:pStyle w:val="13"/>
        <w:numPr>
          <w:ilvl w:val="0"/>
          <w:numId w:val="6"/>
        </w:numPr>
        <w:tabs>
          <w:tab w:val="left" w:pos="850"/>
        </w:tabs>
        <w:spacing w:before="0" w:line="360" w:lineRule="auto"/>
        <w:ind w:left="142" w:right="278" w:firstLine="0"/>
        <w:jc w:val="both"/>
        <w:rPr>
          <w:sz w:val="28"/>
          <w:lang w:val="en-US"/>
        </w:rPr>
      </w:pPr>
      <w:r>
        <w:rPr>
          <w:sz w:val="28"/>
        </w:rPr>
        <w:t>Заучивание грамматических структур и введение их в ситуации коммуникации: "My name is ...", "I am fine!", "It is a wolf."</w:t>
      </w:r>
      <w:r>
        <w:rPr>
          <w:spacing w:val="14"/>
          <w:sz w:val="28"/>
        </w:rPr>
        <w:t xml:space="preserve"> </w:t>
      </w:r>
      <w:r>
        <w:rPr>
          <w:sz w:val="28"/>
          <w:lang w:val="en-US"/>
        </w:rPr>
        <w:t>" I have a cat', "I see a frog.", "It is green." "What is your name?", "How are you?", "What's this?"</w:t>
      </w:r>
    </w:p>
    <w:p w14:paraId="6B349E70">
      <w:pPr>
        <w:pStyle w:val="13"/>
        <w:numPr>
          <w:ilvl w:val="0"/>
          <w:numId w:val="6"/>
        </w:numPr>
        <w:tabs>
          <w:tab w:val="left" w:pos="850"/>
          <w:tab w:val="left" w:pos="3100"/>
          <w:tab w:val="left" w:pos="4816"/>
          <w:tab w:val="left" w:pos="6636"/>
          <w:tab w:val="left" w:pos="7658"/>
        </w:tabs>
        <w:spacing w:before="0" w:line="360" w:lineRule="auto"/>
        <w:ind w:left="142" w:right="276" w:firstLine="0"/>
        <w:jc w:val="both"/>
        <w:rPr>
          <w:sz w:val="28"/>
        </w:rPr>
      </w:pPr>
      <w:r>
        <w:rPr>
          <w:spacing w:val="-2"/>
          <w:sz w:val="28"/>
        </w:rPr>
        <w:t>Заучивание</w:t>
      </w:r>
      <w:r>
        <w:rPr>
          <w:sz w:val="28"/>
        </w:rPr>
        <w:tab/>
      </w:r>
      <w:r>
        <w:rPr>
          <w:spacing w:val="-2"/>
          <w:sz w:val="28"/>
        </w:rPr>
        <w:t>детьми</w:t>
      </w:r>
      <w:r>
        <w:rPr>
          <w:sz w:val="28"/>
        </w:rPr>
        <w:tab/>
      </w:r>
      <w:r>
        <w:rPr>
          <w:spacing w:val="-2"/>
          <w:sz w:val="28"/>
        </w:rPr>
        <w:t>песенок</w:t>
      </w:r>
      <w:r>
        <w:rPr>
          <w:sz w:val="28"/>
        </w:rPr>
        <w:tab/>
      </w:r>
      <w:r>
        <w:rPr>
          <w:spacing w:val="-10"/>
          <w:sz w:val="28"/>
        </w:rPr>
        <w:t>и</w:t>
      </w:r>
      <w:r>
        <w:rPr>
          <w:sz w:val="28"/>
        </w:rPr>
        <w:tab/>
      </w:r>
      <w:r>
        <w:rPr>
          <w:spacing w:val="-2"/>
          <w:sz w:val="28"/>
        </w:rPr>
        <w:t xml:space="preserve">стихотворений. </w:t>
      </w:r>
      <w:r>
        <w:rPr>
          <w:sz w:val="28"/>
        </w:rPr>
        <w:t>Завершаться начальный этап обучения должен изучением уровня овладения детьми умениями говорения, аудирования, произношения, коммуникации.</w:t>
      </w:r>
    </w:p>
    <w:p w14:paraId="2EFF2E34">
      <w:pPr>
        <w:pStyle w:val="8"/>
        <w:spacing w:line="360" w:lineRule="auto"/>
        <w:ind w:left="142"/>
      </w:pPr>
      <w:r>
        <w:t>Звуковая</w:t>
      </w:r>
      <w:r>
        <w:rPr>
          <w:spacing w:val="-9"/>
        </w:rPr>
        <w:t xml:space="preserve"> </w:t>
      </w:r>
      <w:r>
        <w:t>культура</w:t>
      </w:r>
      <w:r>
        <w:rPr>
          <w:spacing w:val="-6"/>
        </w:rPr>
        <w:t xml:space="preserve"> </w:t>
      </w:r>
      <w:r>
        <w:rPr>
          <w:spacing w:val="-2"/>
        </w:rPr>
        <w:t>речи.</w:t>
      </w:r>
    </w:p>
    <w:p w14:paraId="480EB63B">
      <w:pPr>
        <w:pStyle w:val="8"/>
        <w:spacing w:line="360" w:lineRule="auto"/>
        <w:ind w:left="142"/>
      </w:pPr>
      <w:r>
        <w:t>На первом и втором году обучения решается задача постановки всех</w:t>
      </w:r>
      <w:r>
        <w:rPr>
          <w:spacing w:val="31"/>
        </w:rPr>
        <w:t xml:space="preserve"> </w:t>
      </w:r>
      <w:r>
        <w:t>звуков английского языка.</w:t>
      </w:r>
    </w:p>
    <w:p w14:paraId="7FBA93A7">
      <w:pPr>
        <w:pStyle w:val="8"/>
        <w:spacing w:line="360" w:lineRule="auto"/>
        <w:ind w:left="142"/>
      </w:pPr>
      <w:r>
        <w:t>1</w:t>
      </w:r>
      <w:r>
        <w:rPr>
          <w:spacing w:val="-5"/>
        </w:rPr>
        <w:t xml:space="preserve"> </w:t>
      </w:r>
      <w:r>
        <w:t>.Работа</w:t>
      </w:r>
      <w:r>
        <w:rPr>
          <w:spacing w:val="-6"/>
        </w:rPr>
        <w:t xml:space="preserve"> </w:t>
      </w:r>
      <w:r>
        <w:t>над</w:t>
      </w:r>
      <w:r>
        <w:rPr>
          <w:spacing w:val="-2"/>
        </w:rPr>
        <w:t xml:space="preserve"> </w:t>
      </w:r>
      <w:r>
        <w:t>гласными</w:t>
      </w:r>
      <w:r>
        <w:rPr>
          <w:spacing w:val="-5"/>
        </w:rPr>
        <w:t xml:space="preserve"> </w:t>
      </w:r>
      <w:r>
        <w:rPr>
          <w:spacing w:val="-2"/>
        </w:rPr>
        <w:t>фонемами.</w:t>
      </w:r>
    </w:p>
    <w:p w14:paraId="073ACC2C">
      <w:pPr>
        <w:pStyle w:val="8"/>
        <w:spacing w:line="360" w:lineRule="auto"/>
        <w:ind w:left="142"/>
      </w:pPr>
      <w:r>
        <w:t>2.Работа</w:t>
      </w:r>
      <w:r>
        <w:rPr>
          <w:spacing w:val="-6"/>
        </w:rPr>
        <w:t xml:space="preserve"> </w:t>
      </w:r>
      <w:r>
        <w:t>над</w:t>
      </w:r>
      <w:r>
        <w:rPr>
          <w:spacing w:val="-1"/>
        </w:rPr>
        <w:t xml:space="preserve"> </w:t>
      </w:r>
      <w:r>
        <w:rPr>
          <w:spacing w:val="-2"/>
        </w:rPr>
        <w:t>дифтонгами.</w:t>
      </w:r>
    </w:p>
    <w:p w14:paraId="7B9912CB">
      <w:pPr>
        <w:pStyle w:val="8"/>
        <w:spacing w:line="360" w:lineRule="auto"/>
        <w:ind w:left="142" w:right="3743"/>
      </w:pPr>
      <w:r>
        <w:t>3.</w:t>
      </w:r>
      <w:r>
        <w:rPr>
          <w:spacing w:val="-8"/>
        </w:rPr>
        <w:t xml:space="preserve"> </w:t>
      </w:r>
      <w:r>
        <w:t>Работа</w:t>
      </w:r>
      <w:r>
        <w:rPr>
          <w:spacing w:val="-10"/>
        </w:rPr>
        <w:t xml:space="preserve"> </w:t>
      </w:r>
      <w:r>
        <w:t>над</w:t>
      </w:r>
      <w:r>
        <w:rPr>
          <w:spacing w:val="-6"/>
        </w:rPr>
        <w:t xml:space="preserve"> </w:t>
      </w:r>
      <w:r>
        <w:t>согласными</w:t>
      </w:r>
      <w:r>
        <w:rPr>
          <w:spacing w:val="-7"/>
        </w:rPr>
        <w:t xml:space="preserve"> </w:t>
      </w:r>
      <w:r>
        <w:t>фонемами. 4.Интонация кратких ответов.</w:t>
      </w:r>
    </w:p>
    <w:p w14:paraId="4B137794">
      <w:pPr>
        <w:pStyle w:val="8"/>
        <w:spacing w:line="360" w:lineRule="auto"/>
        <w:ind w:left="142" w:right="1754"/>
      </w:pPr>
      <w:r>
        <w:t>5.Интонация</w:t>
      </w:r>
      <w:r>
        <w:rPr>
          <w:spacing w:val="-10"/>
        </w:rPr>
        <w:t xml:space="preserve"> </w:t>
      </w:r>
      <w:r>
        <w:t>простых</w:t>
      </w:r>
      <w:r>
        <w:rPr>
          <w:spacing w:val="-12"/>
        </w:rPr>
        <w:t xml:space="preserve"> </w:t>
      </w:r>
      <w:r>
        <w:t>повествовательных</w:t>
      </w:r>
      <w:r>
        <w:rPr>
          <w:spacing w:val="-12"/>
        </w:rPr>
        <w:t xml:space="preserve"> </w:t>
      </w:r>
      <w:r>
        <w:t>предложений. 6.Интонация специальных вопросов.</w:t>
      </w:r>
    </w:p>
    <w:p w14:paraId="4D069043">
      <w:pPr>
        <w:pStyle w:val="8"/>
        <w:spacing w:line="360" w:lineRule="auto"/>
        <w:ind w:left="142"/>
      </w:pPr>
      <w:r>
        <w:t>Формирование</w:t>
      </w:r>
      <w:r>
        <w:rPr>
          <w:spacing w:val="-11"/>
        </w:rPr>
        <w:t xml:space="preserve"> </w:t>
      </w:r>
      <w:r>
        <w:t>словарного</w:t>
      </w:r>
      <w:r>
        <w:rPr>
          <w:spacing w:val="-9"/>
        </w:rPr>
        <w:t xml:space="preserve"> </w:t>
      </w:r>
      <w:r>
        <w:rPr>
          <w:spacing w:val="-2"/>
        </w:rPr>
        <w:t>запаса.</w:t>
      </w:r>
    </w:p>
    <w:p w14:paraId="07B5C481">
      <w:pPr>
        <w:pStyle w:val="13"/>
        <w:numPr>
          <w:ilvl w:val="0"/>
          <w:numId w:val="7"/>
        </w:numPr>
        <w:tabs>
          <w:tab w:val="left" w:pos="350"/>
        </w:tabs>
        <w:spacing w:before="0" w:line="360" w:lineRule="auto"/>
        <w:ind w:left="142" w:right="1855" w:firstLine="0"/>
        <w:rPr>
          <w:sz w:val="28"/>
        </w:rPr>
      </w:pPr>
      <w:r>
        <w:rPr>
          <w:sz w:val="28"/>
        </w:rPr>
        <w:t>Существительные</w:t>
      </w:r>
      <w:r>
        <w:rPr>
          <w:spacing w:val="-14"/>
          <w:sz w:val="28"/>
        </w:rPr>
        <w:t xml:space="preserve"> </w:t>
      </w:r>
      <w:r>
        <w:rPr>
          <w:sz w:val="28"/>
        </w:rPr>
        <w:t>по</w:t>
      </w:r>
      <w:r>
        <w:rPr>
          <w:spacing w:val="-14"/>
          <w:sz w:val="28"/>
        </w:rPr>
        <w:t xml:space="preserve"> </w:t>
      </w:r>
      <w:r>
        <w:rPr>
          <w:sz w:val="28"/>
        </w:rPr>
        <w:t>теме</w:t>
      </w:r>
      <w:r>
        <w:rPr>
          <w:spacing w:val="-12"/>
          <w:sz w:val="28"/>
        </w:rPr>
        <w:t xml:space="preserve"> </w:t>
      </w:r>
      <w:r>
        <w:rPr>
          <w:sz w:val="28"/>
        </w:rPr>
        <w:t>«Животные»:</w:t>
      </w:r>
      <w:r>
        <w:rPr>
          <w:spacing w:val="-13"/>
          <w:sz w:val="28"/>
        </w:rPr>
        <w:t xml:space="preserve"> </w:t>
      </w:r>
      <w:r>
        <w:rPr>
          <w:sz w:val="28"/>
        </w:rPr>
        <w:t>кошка,</w:t>
      </w:r>
      <w:r>
        <w:rPr>
          <w:spacing w:val="-14"/>
          <w:sz w:val="28"/>
        </w:rPr>
        <w:t xml:space="preserve"> </w:t>
      </w:r>
      <w:r>
        <w:rPr>
          <w:sz w:val="28"/>
        </w:rPr>
        <w:t>мышка,</w:t>
      </w:r>
      <w:r>
        <w:rPr>
          <w:spacing w:val="-14"/>
          <w:sz w:val="28"/>
        </w:rPr>
        <w:t xml:space="preserve"> </w:t>
      </w:r>
      <w:r>
        <w:rPr>
          <w:sz w:val="28"/>
        </w:rPr>
        <w:t>собака, корова, овца, медведь, волк, лиса, кролик, лягушка, свинья.</w:t>
      </w:r>
    </w:p>
    <w:p w14:paraId="303C85F0">
      <w:pPr>
        <w:pStyle w:val="13"/>
        <w:spacing w:line="424" w:lineRule="auto"/>
        <w:rPr>
          <w:sz w:val="28"/>
        </w:rPr>
        <w:sectPr>
          <w:type w:val="continuous"/>
          <w:pgSz w:w="11930" w:h="16850"/>
          <w:pgMar w:top="1120" w:right="566" w:bottom="540" w:left="1559" w:header="0" w:footer="347" w:gutter="0"/>
          <w:cols w:space="720" w:num="1"/>
        </w:sectPr>
      </w:pPr>
    </w:p>
    <w:p w14:paraId="30A919EF">
      <w:pPr>
        <w:pStyle w:val="13"/>
        <w:numPr>
          <w:ilvl w:val="0"/>
          <w:numId w:val="7"/>
        </w:numPr>
        <w:tabs>
          <w:tab w:val="left" w:pos="353"/>
        </w:tabs>
        <w:spacing w:before="0" w:line="360" w:lineRule="auto"/>
        <w:ind w:right="279" w:firstLine="0"/>
        <w:rPr>
          <w:sz w:val="28"/>
        </w:rPr>
      </w:pPr>
      <w:r>
        <w:rPr>
          <w:sz w:val="28"/>
        </w:rPr>
        <w:t>Существительные по теме «Посуда»: чашка, ложка, вилка, чайник, тарелка, сковорода, стакан.</w:t>
      </w:r>
    </w:p>
    <w:p w14:paraId="3EDDF5C2">
      <w:pPr>
        <w:pStyle w:val="13"/>
        <w:numPr>
          <w:ilvl w:val="0"/>
          <w:numId w:val="7"/>
        </w:numPr>
        <w:tabs>
          <w:tab w:val="left" w:pos="459"/>
        </w:tabs>
        <w:spacing w:before="0" w:line="360" w:lineRule="auto"/>
        <w:ind w:right="280" w:firstLine="0"/>
        <w:rPr>
          <w:sz w:val="28"/>
        </w:rPr>
      </w:pPr>
      <w:r>
        <w:rPr>
          <w:sz w:val="28"/>
        </w:rPr>
        <w:t>Существительные по</w:t>
      </w:r>
      <w:r>
        <w:rPr>
          <w:spacing w:val="35"/>
          <w:sz w:val="28"/>
        </w:rPr>
        <w:t xml:space="preserve"> </w:t>
      </w:r>
      <w:r>
        <w:rPr>
          <w:sz w:val="28"/>
        </w:rPr>
        <w:t>теме «Семья»: мама, папа, дедушка, бабушка, брат,</w:t>
      </w:r>
      <w:r>
        <w:rPr>
          <w:spacing w:val="40"/>
          <w:sz w:val="28"/>
        </w:rPr>
        <w:t xml:space="preserve"> </w:t>
      </w:r>
      <w:r>
        <w:rPr>
          <w:sz w:val="28"/>
        </w:rPr>
        <w:t>сестра, мальчик, девочка.</w:t>
      </w:r>
    </w:p>
    <w:p w14:paraId="23A969C0">
      <w:pPr>
        <w:pStyle w:val="13"/>
        <w:numPr>
          <w:ilvl w:val="0"/>
          <w:numId w:val="7"/>
        </w:numPr>
        <w:tabs>
          <w:tab w:val="left" w:pos="557"/>
          <w:tab w:val="left" w:pos="2930"/>
          <w:tab w:val="left" w:pos="3426"/>
          <w:tab w:val="left" w:pos="4176"/>
          <w:tab w:val="left" w:pos="5601"/>
          <w:tab w:val="left" w:pos="6989"/>
          <w:tab w:val="left" w:pos="8443"/>
        </w:tabs>
        <w:spacing w:before="0" w:line="360" w:lineRule="auto"/>
        <w:ind w:right="277" w:firstLine="0"/>
        <w:rPr>
          <w:sz w:val="28"/>
        </w:rPr>
      </w:pPr>
      <w:r>
        <w:rPr>
          <w:spacing w:val="-2"/>
          <w:sz w:val="28"/>
        </w:rPr>
        <w:t>Существительные</w:t>
      </w:r>
      <w:r>
        <w:rPr>
          <w:sz w:val="28"/>
        </w:rPr>
        <w:tab/>
      </w:r>
      <w:r>
        <w:rPr>
          <w:spacing w:val="-6"/>
          <w:sz w:val="28"/>
        </w:rPr>
        <w:t>по</w:t>
      </w:r>
      <w:r>
        <w:rPr>
          <w:sz w:val="28"/>
        </w:rPr>
        <w:tab/>
      </w:r>
      <w:r>
        <w:rPr>
          <w:spacing w:val="-4"/>
          <w:sz w:val="28"/>
        </w:rPr>
        <w:t>теме</w:t>
      </w:r>
      <w:r>
        <w:rPr>
          <w:sz w:val="28"/>
        </w:rPr>
        <w:tab/>
      </w:r>
      <w:r>
        <w:rPr>
          <w:spacing w:val="-2"/>
          <w:sz w:val="28"/>
        </w:rPr>
        <w:t>«Погода»:</w:t>
      </w:r>
      <w:r>
        <w:rPr>
          <w:sz w:val="28"/>
        </w:rPr>
        <w:tab/>
      </w:r>
      <w:r>
        <w:rPr>
          <w:spacing w:val="-2"/>
          <w:sz w:val="28"/>
        </w:rPr>
        <w:t>солнечно,</w:t>
      </w:r>
      <w:r>
        <w:rPr>
          <w:sz w:val="28"/>
        </w:rPr>
        <w:tab/>
      </w:r>
      <w:r>
        <w:rPr>
          <w:spacing w:val="-2"/>
          <w:sz w:val="28"/>
        </w:rPr>
        <w:t>дождливо,</w:t>
      </w:r>
      <w:r>
        <w:rPr>
          <w:sz w:val="28"/>
        </w:rPr>
        <w:tab/>
      </w:r>
      <w:r>
        <w:rPr>
          <w:spacing w:val="-2"/>
          <w:sz w:val="28"/>
        </w:rPr>
        <w:t xml:space="preserve">туманно, </w:t>
      </w:r>
      <w:r>
        <w:rPr>
          <w:sz w:val="28"/>
        </w:rPr>
        <w:t>облачно, морозно, зима, лето, осень, весна</w:t>
      </w:r>
    </w:p>
    <w:p w14:paraId="156D60D2">
      <w:pPr>
        <w:pStyle w:val="13"/>
        <w:numPr>
          <w:ilvl w:val="0"/>
          <w:numId w:val="7"/>
        </w:numPr>
        <w:tabs>
          <w:tab w:val="left" w:pos="352"/>
        </w:tabs>
        <w:spacing w:before="0" w:line="360" w:lineRule="auto"/>
        <w:ind w:left="352" w:hanging="209"/>
        <w:rPr>
          <w:sz w:val="28"/>
        </w:rPr>
      </w:pPr>
      <w:r>
        <w:rPr>
          <w:sz w:val="28"/>
        </w:rPr>
        <w:t>Прилагательные:</w:t>
      </w:r>
      <w:r>
        <w:rPr>
          <w:spacing w:val="-17"/>
          <w:sz w:val="28"/>
        </w:rPr>
        <w:t xml:space="preserve"> </w:t>
      </w:r>
      <w:r>
        <w:rPr>
          <w:sz w:val="28"/>
        </w:rPr>
        <w:t>красный,</w:t>
      </w:r>
      <w:r>
        <w:rPr>
          <w:spacing w:val="-13"/>
          <w:sz w:val="28"/>
        </w:rPr>
        <w:t xml:space="preserve"> </w:t>
      </w:r>
      <w:r>
        <w:rPr>
          <w:sz w:val="28"/>
        </w:rPr>
        <w:t>синий,</w:t>
      </w:r>
      <w:r>
        <w:rPr>
          <w:spacing w:val="-13"/>
          <w:sz w:val="28"/>
        </w:rPr>
        <w:t xml:space="preserve"> </w:t>
      </w:r>
      <w:r>
        <w:rPr>
          <w:sz w:val="28"/>
        </w:rPr>
        <w:t>желтый,</w:t>
      </w:r>
      <w:r>
        <w:rPr>
          <w:spacing w:val="-13"/>
          <w:sz w:val="28"/>
        </w:rPr>
        <w:t xml:space="preserve"> </w:t>
      </w:r>
      <w:r>
        <w:rPr>
          <w:sz w:val="28"/>
        </w:rPr>
        <w:t>зеленый,</w:t>
      </w:r>
      <w:r>
        <w:rPr>
          <w:spacing w:val="-13"/>
          <w:sz w:val="28"/>
        </w:rPr>
        <w:t xml:space="preserve"> </w:t>
      </w:r>
      <w:r>
        <w:rPr>
          <w:sz w:val="28"/>
        </w:rPr>
        <w:t>черный,</w:t>
      </w:r>
      <w:r>
        <w:rPr>
          <w:spacing w:val="-13"/>
          <w:sz w:val="28"/>
        </w:rPr>
        <w:t xml:space="preserve"> </w:t>
      </w:r>
      <w:r>
        <w:rPr>
          <w:spacing w:val="-2"/>
          <w:sz w:val="28"/>
        </w:rPr>
        <w:t>коричневый, золотой, розовый, белый.</w:t>
      </w:r>
    </w:p>
    <w:p w14:paraId="7004C300">
      <w:pPr>
        <w:pStyle w:val="13"/>
        <w:numPr>
          <w:ilvl w:val="0"/>
          <w:numId w:val="7"/>
        </w:numPr>
        <w:tabs>
          <w:tab w:val="left" w:pos="352"/>
        </w:tabs>
        <w:spacing w:before="0" w:line="360" w:lineRule="auto"/>
        <w:ind w:right="281" w:firstLine="0"/>
        <w:jc w:val="both"/>
        <w:rPr>
          <w:sz w:val="28"/>
        </w:rPr>
      </w:pPr>
      <w:r>
        <w:rPr>
          <w:sz w:val="28"/>
        </w:rPr>
        <w:t xml:space="preserve">Глаголы: встать, сесть, идти, видеть, играть, прыгать, плавать, летать, прыгать на одной ноге, спать, бегать, руки вверх, руки на пояс, плакать, </w:t>
      </w:r>
      <w:r>
        <w:rPr>
          <w:spacing w:val="-2"/>
          <w:sz w:val="28"/>
        </w:rPr>
        <w:t>подскакивать.</w:t>
      </w:r>
    </w:p>
    <w:p w14:paraId="22A376FE">
      <w:pPr>
        <w:pStyle w:val="13"/>
        <w:numPr>
          <w:ilvl w:val="0"/>
          <w:numId w:val="7"/>
        </w:numPr>
        <w:tabs>
          <w:tab w:val="left" w:pos="353"/>
        </w:tabs>
        <w:spacing w:before="0" w:line="360" w:lineRule="auto"/>
        <w:ind w:right="4703" w:firstLine="0"/>
        <w:rPr>
          <w:sz w:val="28"/>
        </w:rPr>
      </w:pPr>
      <w:r>
        <w:rPr>
          <w:sz w:val="28"/>
        </w:rPr>
        <w:t>Местоимения: я, он, она, ты, это, мой. 8.Вопросительные слова: кто, что, как. 9.Числительные:</w:t>
      </w:r>
      <w:r>
        <w:rPr>
          <w:spacing w:val="-1"/>
          <w:sz w:val="28"/>
        </w:rPr>
        <w:t xml:space="preserve"> </w:t>
      </w:r>
      <w:r>
        <w:rPr>
          <w:sz w:val="28"/>
        </w:rPr>
        <w:t>1,</w:t>
      </w:r>
      <w:r>
        <w:rPr>
          <w:spacing w:val="-5"/>
          <w:sz w:val="28"/>
        </w:rPr>
        <w:t xml:space="preserve"> </w:t>
      </w:r>
      <w:r>
        <w:rPr>
          <w:sz w:val="28"/>
        </w:rPr>
        <w:t>2,</w:t>
      </w:r>
      <w:r>
        <w:rPr>
          <w:spacing w:val="-3"/>
          <w:sz w:val="28"/>
        </w:rPr>
        <w:t xml:space="preserve"> </w:t>
      </w:r>
      <w:r>
        <w:rPr>
          <w:sz w:val="28"/>
        </w:rPr>
        <w:t>3,</w:t>
      </w:r>
      <w:r>
        <w:rPr>
          <w:spacing w:val="-3"/>
          <w:sz w:val="28"/>
        </w:rPr>
        <w:t xml:space="preserve"> </w:t>
      </w:r>
      <w:r>
        <w:rPr>
          <w:sz w:val="28"/>
        </w:rPr>
        <w:t>4,</w:t>
      </w:r>
      <w:r>
        <w:rPr>
          <w:spacing w:val="-6"/>
          <w:sz w:val="28"/>
        </w:rPr>
        <w:t xml:space="preserve"> </w:t>
      </w:r>
      <w:r>
        <w:rPr>
          <w:sz w:val="28"/>
        </w:rPr>
        <w:t>5</w:t>
      </w:r>
      <w:r>
        <w:rPr>
          <w:spacing w:val="-1"/>
          <w:sz w:val="28"/>
        </w:rPr>
        <w:t xml:space="preserve"> </w:t>
      </w:r>
      <w:r>
        <w:rPr>
          <w:sz w:val="28"/>
        </w:rPr>
        <w:t>,6,</w:t>
      </w:r>
      <w:r>
        <w:rPr>
          <w:spacing w:val="-3"/>
          <w:sz w:val="28"/>
        </w:rPr>
        <w:t xml:space="preserve"> </w:t>
      </w:r>
      <w:r>
        <w:rPr>
          <w:sz w:val="28"/>
        </w:rPr>
        <w:t>7,</w:t>
      </w:r>
      <w:r>
        <w:rPr>
          <w:spacing w:val="-6"/>
          <w:sz w:val="28"/>
        </w:rPr>
        <w:t xml:space="preserve"> </w:t>
      </w:r>
      <w:r>
        <w:rPr>
          <w:sz w:val="28"/>
        </w:rPr>
        <w:t>8,</w:t>
      </w:r>
      <w:r>
        <w:rPr>
          <w:spacing w:val="-3"/>
          <w:sz w:val="28"/>
        </w:rPr>
        <w:t xml:space="preserve"> </w:t>
      </w:r>
      <w:r>
        <w:rPr>
          <w:sz w:val="28"/>
        </w:rPr>
        <w:t>9,</w:t>
      </w:r>
      <w:r>
        <w:rPr>
          <w:spacing w:val="-3"/>
          <w:sz w:val="28"/>
        </w:rPr>
        <w:t xml:space="preserve"> </w:t>
      </w:r>
      <w:r>
        <w:rPr>
          <w:sz w:val="28"/>
        </w:rPr>
        <w:t>10.</w:t>
      </w:r>
    </w:p>
    <w:p w14:paraId="37CB12D6">
      <w:pPr>
        <w:pStyle w:val="13"/>
        <w:numPr>
          <w:ilvl w:val="0"/>
          <w:numId w:val="8"/>
        </w:numPr>
        <w:tabs>
          <w:tab w:val="left" w:pos="493"/>
        </w:tabs>
        <w:spacing w:before="0" w:line="360" w:lineRule="auto"/>
        <w:ind w:right="1997" w:firstLine="0"/>
        <w:rPr>
          <w:sz w:val="28"/>
        </w:rPr>
      </w:pPr>
      <w:r>
        <w:rPr>
          <w:sz w:val="28"/>
        </w:rPr>
        <w:t>Модели</w:t>
      </w:r>
      <w:r>
        <w:rPr>
          <w:spacing w:val="-6"/>
          <w:sz w:val="28"/>
        </w:rPr>
        <w:t xml:space="preserve"> </w:t>
      </w:r>
      <w:r>
        <w:rPr>
          <w:sz w:val="28"/>
        </w:rPr>
        <w:t>предложений:</w:t>
      </w:r>
      <w:r>
        <w:rPr>
          <w:spacing w:val="-3"/>
          <w:sz w:val="28"/>
        </w:rPr>
        <w:t xml:space="preserve"> </w:t>
      </w:r>
      <w:r>
        <w:rPr>
          <w:sz w:val="28"/>
        </w:rPr>
        <w:t>«</w:t>
      </w:r>
      <w:r>
        <w:rPr>
          <w:spacing w:val="-5"/>
          <w:sz w:val="28"/>
        </w:rPr>
        <w:t xml:space="preserve"> </w:t>
      </w:r>
      <w:r>
        <w:rPr>
          <w:sz w:val="28"/>
        </w:rPr>
        <w:t>Да.»;</w:t>
      </w:r>
      <w:r>
        <w:rPr>
          <w:spacing w:val="-3"/>
          <w:sz w:val="28"/>
        </w:rPr>
        <w:t xml:space="preserve"> </w:t>
      </w:r>
      <w:r>
        <w:rPr>
          <w:sz w:val="28"/>
        </w:rPr>
        <w:t>«Нет.»;</w:t>
      </w:r>
      <w:r>
        <w:rPr>
          <w:spacing w:val="-3"/>
          <w:sz w:val="28"/>
        </w:rPr>
        <w:t xml:space="preserve"> </w:t>
      </w:r>
      <w:r>
        <w:rPr>
          <w:sz w:val="28"/>
        </w:rPr>
        <w:t>«Это</w:t>
      </w:r>
      <w:r>
        <w:rPr>
          <w:spacing w:val="-3"/>
          <w:sz w:val="28"/>
        </w:rPr>
        <w:t xml:space="preserve"> </w:t>
      </w:r>
      <w:r>
        <w:rPr>
          <w:sz w:val="28"/>
        </w:rPr>
        <w:t>кукла.»;</w:t>
      </w:r>
      <w:r>
        <w:rPr>
          <w:spacing w:val="-3"/>
          <w:sz w:val="28"/>
        </w:rPr>
        <w:t xml:space="preserve"> </w:t>
      </w:r>
      <w:r>
        <w:rPr>
          <w:sz w:val="28"/>
        </w:rPr>
        <w:t>«Я</w:t>
      </w:r>
      <w:r>
        <w:rPr>
          <w:spacing w:val="-3"/>
          <w:sz w:val="28"/>
        </w:rPr>
        <w:t xml:space="preserve"> </w:t>
      </w:r>
      <w:r>
        <w:rPr>
          <w:sz w:val="28"/>
        </w:rPr>
        <w:t>вижу кошку.»; «Это лягушка.»; «Лягушка зеленая»; «Как тебя зовут?</w:t>
      </w:r>
    </w:p>
    <w:p w14:paraId="1B10F5B5">
      <w:pPr>
        <w:pStyle w:val="8"/>
        <w:spacing w:line="360" w:lineRule="auto"/>
      </w:pPr>
      <w:r>
        <w:t>Меня</w:t>
      </w:r>
      <w:r>
        <w:rPr>
          <w:spacing w:val="14"/>
        </w:rPr>
        <w:t xml:space="preserve"> </w:t>
      </w:r>
      <w:r>
        <w:t>зовут</w:t>
      </w:r>
      <w:r>
        <w:rPr>
          <w:spacing w:val="16"/>
        </w:rPr>
        <w:t xml:space="preserve"> </w:t>
      </w:r>
      <w:r>
        <w:t>Таня.»;</w:t>
      </w:r>
      <w:r>
        <w:rPr>
          <w:spacing w:val="15"/>
        </w:rPr>
        <w:t xml:space="preserve"> </w:t>
      </w:r>
      <w:r>
        <w:t>«Как</w:t>
      </w:r>
      <w:r>
        <w:rPr>
          <w:spacing w:val="17"/>
        </w:rPr>
        <w:t xml:space="preserve"> </w:t>
      </w:r>
      <w:r>
        <w:t>у</w:t>
      </w:r>
      <w:r>
        <w:rPr>
          <w:spacing w:val="14"/>
        </w:rPr>
        <w:t xml:space="preserve"> </w:t>
      </w:r>
      <w:r>
        <w:t>тебя</w:t>
      </w:r>
      <w:r>
        <w:rPr>
          <w:spacing w:val="15"/>
        </w:rPr>
        <w:t xml:space="preserve"> </w:t>
      </w:r>
      <w:r>
        <w:t>дела?</w:t>
      </w:r>
      <w:r>
        <w:rPr>
          <w:spacing w:val="17"/>
        </w:rPr>
        <w:t xml:space="preserve"> </w:t>
      </w:r>
      <w:r>
        <w:t>Прекрасно.»;</w:t>
      </w:r>
      <w:r>
        <w:rPr>
          <w:spacing w:val="17"/>
        </w:rPr>
        <w:t xml:space="preserve"> </w:t>
      </w:r>
      <w:r>
        <w:t>«Я</w:t>
      </w:r>
      <w:r>
        <w:rPr>
          <w:spacing w:val="17"/>
        </w:rPr>
        <w:t xml:space="preserve"> </w:t>
      </w:r>
      <w:r>
        <w:t>Майк»,</w:t>
      </w:r>
      <w:r>
        <w:rPr>
          <w:spacing w:val="16"/>
        </w:rPr>
        <w:t xml:space="preserve"> </w:t>
      </w:r>
      <w:r>
        <w:t>«Я</w:t>
      </w:r>
      <w:r>
        <w:rPr>
          <w:spacing w:val="14"/>
        </w:rPr>
        <w:t xml:space="preserve"> </w:t>
      </w:r>
      <w:r>
        <w:t>не</w:t>
      </w:r>
      <w:r>
        <w:rPr>
          <w:spacing w:val="16"/>
        </w:rPr>
        <w:t xml:space="preserve"> </w:t>
      </w:r>
      <w:r>
        <w:rPr>
          <w:spacing w:val="-2"/>
        </w:rPr>
        <w:t>Майк»,</w:t>
      </w:r>
    </w:p>
    <w:p w14:paraId="5EE46711">
      <w:pPr>
        <w:pStyle w:val="8"/>
        <w:spacing w:line="360" w:lineRule="auto"/>
      </w:pPr>
      <w:r>
        <w:t>«Кто</w:t>
      </w:r>
      <w:r>
        <w:rPr>
          <w:spacing w:val="-6"/>
        </w:rPr>
        <w:t xml:space="preserve"> </w:t>
      </w:r>
      <w:r>
        <w:t>это?»,</w:t>
      </w:r>
      <w:r>
        <w:rPr>
          <w:spacing w:val="-5"/>
        </w:rPr>
        <w:t xml:space="preserve"> </w:t>
      </w:r>
      <w:r>
        <w:t>«Это</w:t>
      </w:r>
      <w:r>
        <w:rPr>
          <w:spacing w:val="-4"/>
        </w:rPr>
        <w:t xml:space="preserve"> </w:t>
      </w:r>
      <w:r>
        <w:t>моя</w:t>
      </w:r>
      <w:r>
        <w:rPr>
          <w:spacing w:val="-4"/>
        </w:rPr>
        <w:t xml:space="preserve"> </w:t>
      </w:r>
      <w:r>
        <w:t>мама»,</w:t>
      </w:r>
      <w:r>
        <w:rPr>
          <w:spacing w:val="-4"/>
        </w:rPr>
        <w:t xml:space="preserve"> </w:t>
      </w:r>
      <w:r>
        <w:t>«Я</w:t>
      </w:r>
      <w:r>
        <w:rPr>
          <w:spacing w:val="61"/>
        </w:rPr>
        <w:t xml:space="preserve"> </w:t>
      </w:r>
      <w:r>
        <w:t>мальчик»,</w:t>
      </w:r>
      <w:r>
        <w:rPr>
          <w:spacing w:val="-4"/>
        </w:rPr>
        <w:t xml:space="preserve"> </w:t>
      </w:r>
      <w:r>
        <w:t>«Я</w:t>
      </w:r>
      <w:r>
        <w:rPr>
          <w:spacing w:val="-6"/>
        </w:rPr>
        <w:t xml:space="preserve"> </w:t>
      </w:r>
      <w:r>
        <w:t>могу»,</w:t>
      </w:r>
      <w:r>
        <w:rPr>
          <w:spacing w:val="-5"/>
        </w:rPr>
        <w:t xml:space="preserve"> </w:t>
      </w:r>
      <w:r>
        <w:t>«Я</w:t>
      </w:r>
      <w:r>
        <w:rPr>
          <w:spacing w:val="-5"/>
        </w:rPr>
        <w:t xml:space="preserve"> </w:t>
      </w:r>
      <w:r>
        <w:t>не</w:t>
      </w:r>
      <w:r>
        <w:rPr>
          <w:spacing w:val="-6"/>
        </w:rPr>
        <w:t xml:space="preserve"> </w:t>
      </w:r>
      <w:r>
        <w:t>могу»,</w:t>
      </w:r>
      <w:r>
        <w:rPr>
          <w:spacing w:val="-5"/>
        </w:rPr>
        <w:t xml:space="preserve"> </w:t>
      </w:r>
      <w:r>
        <w:t>«Кто</w:t>
      </w:r>
      <w:r>
        <w:rPr>
          <w:spacing w:val="-4"/>
        </w:rPr>
        <w:t xml:space="preserve"> </w:t>
      </w:r>
      <w:r>
        <w:rPr>
          <w:spacing w:val="-2"/>
        </w:rPr>
        <w:t>ты?»,</w:t>
      </w:r>
    </w:p>
    <w:p w14:paraId="0DAEDEEA">
      <w:pPr>
        <w:pStyle w:val="8"/>
        <w:spacing w:line="360" w:lineRule="auto"/>
        <w:ind w:right="280"/>
        <w:jc w:val="both"/>
      </w:pPr>
      <w:r>
        <w:t>«Я</w:t>
      </w:r>
      <w:r>
        <w:rPr>
          <w:spacing w:val="-7"/>
        </w:rPr>
        <w:t xml:space="preserve"> </w:t>
      </w:r>
      <w:r>
        <w:t>медведь»,</w:t>
      </w:r>
      <w:r>
        <w:rPr>
          <w:spacing w:val="-8"/>
        </w:rPr>
        <w:t xml:space="preserve"> </w:t>
      </w:r>
      <w:r>
        <w:t>«Кто</w:t>
      </w:r>
      <w:r>
        <w:rPr>
          <w:spacing w:val="-10"/>
        </w:rPr>
        <w:t xml:space="preserve"> </w:t>
      </w:r>
      <w:r>
        <w:t>пропал?»,</w:t>
      </w:r>
      <w:r>
        <w:rPr>
          <w:spacing w:val="-8"/>
        </w:rPr>
        <w:t xml:space="preserve"> </w:t>
      </w:r>
      <w:r>
        <w:t>«Лиса</w:t>
      </w:r>
      <w:r>
        <w:rPr>
          <w:spacing w:val="-10"/>
        </w:rPr>
        <w:t xml:space="preserve"> </w:t>
      </w:r>
      <w:r>
        <w:t>пропала»,</w:t>
      </w:r>
      <w:r>
        <w:rPr>
          <w:spacing w:val="-8"/>
        </w:rPr>
        <w:t xml:space="preserve"> </w:t>
      </w:r>
      <w:r>
        <w:t>«У</w:t>
      </w:r>
      <w:r>
        <w:rPr>
          <w:spacing w:val="-10"/>
        </w:rPr>
        <w:t xml:space="preserve"> </w:t>
      </w:r>
      <w:r>
        <w:t>меня</w:t>
      </w:r>
      <w:r>
        <w:rPr>
          <w:spacing w:val="-10"/>
        </w:rPr>
        <w:t xml:space="preserve"> </w:t>
      </w:r>
      <w:r>
        <w:t>есть</w:t>
      </w:r>
      <w:r>
        <w:rPr>
          <w:spacing w:val="-12"/>
        </w:rPr>
        <w:t xml:space="preserve"> </w:t>
      </w:r>
      <w:r>
        <w:t>машина»,</w:t>
      </w:r>
      <w:r>
        <w:rPr>
          <w:spacing w:val="-8"/>
        </w:rPr>
        <w:t xml:space="preserve"> </w:t>
      </w:r>
      <w:r>
        <w:t>«Какого цвета</w:t>
      </w:r>
      <w:r>
        <w:rPr>
          <w:spacing w:val="-2"/>
        </w:rPr>
        <w:t xml:space="preserve"> </w:t>
      </w:r>
      <w:r>
        <w:t>машинка»,</w:t>
      </w:r>
      <w:r>
        <w:rPr>
          <w:spacing w:val="-3"/>
        </w:rPr>
        <w:t xml:space="preserve"> </w:t>
      </w:r>
      <w:r>
        <w:t>«Машинка</w:t>
      </w:r>
      <w:r>
        <w:rPr>
          <w:spacing w:val="-2"/>
        </w:rPr>
        <w:t xml:space="preserve"> </w:t>
      </w:r>
      <w:r>
        <w:t>зеленая»,</w:t>
      </w:r>
      <w:r>
        <w:rPr>
          <w:spacing w:val="-3"/>
        </w:rPr>
        <w:t xml:space="preserve"> </w:t>
      </w:r>
      <w:r>
        <w:t>«Сколько</w:t>
      </w:r>
      <w:r>
        <w:rPr>
          <w:spacing w:val="-1"/>
        </w:rPr>
        <w:t xml:space="preserve"> </w:t>
      </w:r>
      <w:r>
        <w:t>тебе</w:t>
      </w:r>
      <w:r>
        <w:rPr>
          <w:spacing w:val="-2"/>
        </w:rPr>
        <w:t xml:space="preserve"> </w:t>
      </w:r>
      <w:r>
        <w:t>лет»,</w:t>
      </w:r>
      <w:r>
        <w:rPr>
          <w:spacing w:val="-4"/>
        </w:rPr>
        <w:t xml:space="preserve"> </w:t>
      </w:r>
      <w:r>
        <w:t>«Мне</w:t>
      </w:r>
      <w:r>
        <w:rPr>
          <w:spacing w:val="-3"/>
        </w:rPr>
        <w:t xml:space="preserve"> </w:t>
      </w:r>
      <w:r>
        <w:t>5</w:t>
      </w:r>
      <w:r>
        <w:rPr>
          <w:spacing w:val="-1"/>
        </w:rPr>
        <w:t xml:space="preserve"> </w:t>
      </w:r>
      <w:r>
        <w:t>лет»,</w:t>
      </w:r>
      <w:r>
        <w:rPr>
          <w:spacing w:val="-3"/>
        </w:rPr>
        <w:t xml:space="preserve"> </w:t>
      </w:r>
      <w:r>
        <w:t xml:space="preserve">«Мне </w:t>
      </w:r>
      <w:r>
        <w:rPr>
          <w:spacing w:val="-2"/>
        </w:rPr>
        <w:t>нравиться»,</w:t>
      </w:r>
    </w:p>
    <w:p w14:paraId="6C2329F7">
      <w:pPr>
        <w:pStyle w:val="13"/>
        <w:numPr>
          <w:ilvl w:val="0"/>
          <w:numId w:val="8"/>
        </w:numPr>
        <w:tabs>
          <w:tab w:val="left" w:pos="626"/>
        </w:tabs>
        <w:spacing w:before="0" w:line="360" w:lineRule="auto"/>
        <w:ind w:right="284" w:firstLine="0"/>
        <w:rPr>
          <w:sz w:val="28"/>
        </w:rPr>
      </w:pPr>
      <w:r>
        <w:rPr>
          <w:sz w:val="28"/>
        </w:rPr>
        <w:t>Существительные</w:t>
      </w:r>
      <w:r>
        <w:rPr>
          <w:spacing w:val="40"/>
          <w:sz w:val="28"/>
        </w:rPr>
        <w:t xml:space="preserve"> </w:t>
      </w:r>
      <w:r>
        <w:rPr>
          <w:sz w:val="28"/>
        </w:rPr>
        <w:t>по</w:t>
      </w:r>
      <w:r>
        <w:rPr>
          <w:spacing w:val="40"/>
          <w:sz w:val="28"/>
        </w:rPr>
        <w:t xml:space="preserve"> </w:t>
      </w:r>
      <w:r>
        <w:rPr>
          <w:sz w:val="28"/>
        </w:rPr>
        <w:t>теме</w:t>
      </w:r>
      <w:r>
        <w:rPr>
          <w:spacing w:val="40"/>
          <w:sz w:val="28"/>
        </w:rPr>
        <w:t xml:space="preserve"> </w:t>
      </w:r>
      <w:r>
        <w:rPr>
          <w:sz w:val="28"/>
        </w:rPr>
        <w:t>«Новый</w:t>
      </w:r>
      <w:r>
        <w:rPr>
          <w:spacing w:val="40"/>
          <w:sz w:val="28"/>
        </w:rPr>
        <w:t xml:space="preserve"> </w:t>
      </w:r>
      <w:r>
        <w:rPr>
          <w:sz w:val="28"/>
        </w:rPr>
        <w:t>год»:</w:t>
      </w:r>
      <w:r>
        <w:rPr>
          <w:spacing w:val="40"/>
          <w:sz w:val="28"/>
        </w:rPr>
        <w:t xml:space="preserve"> </w:t>
      </w:r>
      <w:r>
        <w:rPr>
          <w:sz w:val="28"/>
        </w:rPr>
        <w:t>снег,</w:t>
      </w:r>
      <w:r>
        <w:rPr>
          <w:spacing w:val="40"/>
          <w:sz w:val="28"/>
        </w:rPr>
        <w:t xml:space="preserve"> </w:t>
      </w:r>
      <w:r>
        <w:rPr>
          <w:sz w:val="28"/>
        </w:rPr>
        <w:t>снеговик,</w:t>
      </w:r>
      <w:r>
        <w:rPr>
          <w:spacing w:val="40"/>
          <w:sz w:val="28"/>
        </w:rPr>
        <w:t xml:space="preserve"> </w:t>
      </w:r>
      <w:r>
        <w:rPr>
          <w:sz w:val="28"/>
        </w:rPr>
        <w:t>Санта</w:t>
      </w:r>
      <w:r>
        <w:rPr>
          <w:spacing w:val="40"/>
          <w:sz w:val="28"/>
        </w:rPr>
        <w:t xml:space="preserve"> </w:t>
      </w:r>
      <w:r>
        <w:rPr>
          <w:sz w:val="28"/>
        </w:rPr>
        <w:t>Клаус, олень, счастливых выходных, счастливого Рождества.</w:t>
      </w:r>
    </w:p>
    <w:p w14:paraId="09C58B41">
      <w:pPr>
        <w:pStyle w:val="13"/>
        <w:numPr>
          <w:ilvl w:val="0"/>
          <w:numId w:val="8"/>
        </w:numPr>
        <w:tabs>
          <w:tab w:val="left" w:pos="596"/>
        </w:tabs>
        <w:spacing w:before="0" w:line="360" w:lineRule="auto"/>
        <w:ind w:right="284" w:firstLine="0"/>
        <w:rPr>
          <w:sz w:val="28"/>
        </w:rPr>
      </w:pPr>
      <w:r>
        <w:rPr>
          <w:sz w:val="28"/>
        </w:rPr>
        <w:t>Существительные по теме «Мое тело»: голова, нога (ноги), глаз (глаза),</w:t>
      </w:r>
      <w:r>
        <w:rPr>
          <w:spacing w:val="80"/>
          <w:sz w:val="28"/>
        </w:rPr>
        <w:t xml:space="preserve"> </w:t>
      </w:r>
      <w:r>
        <w:rPr>
          <w:sz w:val="28"/>
        </w:rPr>
        <w:t>рука (руки), нос, рот, плечи, колени, кончики пальцев.</w:t>
      </w:r>
    </w:p>
    <w:p w14:paraId="6763A65F">
      <w:pPr>
        <w:pStyle w:val="13"/>
        <w:numPr>
          <w:ilvl w:val="0"/>
          <w:numId w:val="8"/>
        </w:numPr>
        <w:tabs>
          <w:tab w:val="left" w:pos="761"/>
          <w:tab w:val="left" w:pos="3198"/>
          <w:tab w:val="left" w:pos="3756"/>
          <w:tab w:val="left" w:pos="4569"/>
          <w:tab w:val="left" w:pos="6528"/>
          <w:tab w:val="left" w:pos="7564"/>
        </w:tabs>
        <w:spacing w:before="0" w:line="360" w:lineRule="auto"/>
        <w:ind w:right="288" w:firstLine="0"/>
        <w:rPr>
          <w:sz w:val="28"/>
        </w:rPr>
      </w:pPr>
      <w:r>
        <w:rPr>
          <w:spacing w:val="-2"/>
          <w:sz w:val="28"/>
        </w:rPr>
        <w:t>Существительные</w:t>
      </w:r>
      <w:r>
        <w:rPr>
          <w:sz w:val="28"/>
        </w:rPr>
        <w:tab/>
      </w:r>
      <w:r>
        <w:rPr>
          <w:spacing w:val="-6"/>
          <w:sz w:val="28"/>
        </w:rPr>
        <w:t>по</w:t>
      </w:r>
      <w:r>
        <w:rPr>
          <w:sz w:val="28"/>
        </w:rPr>
        <w:tab/>
      </w:r>
      <w:r>
        <w:rPr>
          <w:spacing w:val="-4"/>
          <w:sz w:val="28"/>
        </w:rPr>
        <w:t>теме</w:t>
      </w:r>
      <w:r>
        <w:rPr>
          <w:sz w:val="28"/>
        </w:rPr>
        <w:tab/>
      </w:r>
      <w:r>
        <w:rPr>
          <w:spacing w:val="-2"/>
          <w:sz w:val="28"/>
        </w:rPr>
        <w:t>«Профессии»:</w:t>
      </w:r>
      <w:r>
        <w:rPr>
          <w:sz w:val="28"/>
        </w:rPr>
        <w:tab/>
      </w:r>
      <w:r>
        <w:rPr>
          <w:spacing w:val="-2"/>
          <w:sz w:val="28"/>
        </w:rPr>
        <w:t>пилот,</w:t>
      </w:r>
      <w:r>
        <w:rPr>
          <w:sz w:val="28"/>
        </w:rPr>
        <w:tab/>
      </w:r>
      <w:r>
        <w:rPr>
          <w:spacing w:val="-2"/>
          <w:sz w:val="28"/>
        </w:rPr>
        <w:t xml:space="preserve">моряк, водитель, </w:t>
      </w:r>
      <w:r>
        <w:rPr>
          <w:sz w:val="28"/>
        </w:rPr>
        <w:t>продавец, учитель</w:t>
      </w:r>
    </w:p>
    <w:p w14:paraId="3C172E31">
      <w:pPr>
        <w:pStyle w:val="8"/>
        <w:spacing w:line="360" w:lineRule="auto"/>
      </w:pPr>
      <w:r>
        <w:t>Грамматический</w:t>
      </w:r>
      <w:r>
        <w:rPr>
          <w:spacing w:val="-11"/>
        </w:rPr>
        <w:t xml:space="preserve"> </w:t>
      </w:r>
      <w:r>
        <w:rPr>
          <w:spacing w:val="-2"/>
        </w:rPr>
        <w:t>материал.</w:t>
      </w:r>
    </w:p>
    <w:p w14:paraId="23FB49E4">
      <w:pPr>
        <w:pStyle w:val="13"/>
        <w:numPr>
          <w:ilvl w:val="0"/>
          <w:numId w:val="9"/>
        </w:numPr>
        <w:tabs>
          <w:tab w:val="left" w:pos="422"/>
        </w:tabs>
        <w:spacing w:before="0" w:line="360" w:lineRule="auto"/>
        <w:ind w:left="422" w:hanging="279"/>
        <w:rPr>
          <w:sz w:val="28"/>
        </w:rPr>
      </w:pPr>
      <w:r>
        <w:rPr>
          <w:sz w:val="28"/>
        </w:rPr>
        <w:t>Введение</w:t>
      </w:r>
      <w:r>
        <w:rPr>
          <w:spacing w:val="-9"/>
          <w:sz w:val="28"/>
        </w:rPr>
        <w:t xml:space="preserve"> </w:t>
      </w:r>
      <w:r>
        <w:rPr>
          <w:sz w:val="28"/>
        </w:rPr>
        <w:t>повелительных</w:t>
      </w:r>
      <w:r>
        <w:rPr>
          <w:spacing w:val="-7"/>
          <w:sz w:val="28"/>
        </w:rPr>
        <w:t xml:space="preserve"> </w:t>
      </w:r>
      <w:r>
        <w:rPr>
          <w:spacing w:val="-2"/>
          <w:sz w:val="28"/>
        </w:rPr>
        <w:t>предложений.</w:t>
      </w:r>
    </w:p>
    <w:p w14:paraId="5B079541">
      <w:pPr>
        <w:pStyle w:val="13"/>
        <w:numPr>
          <w:ilvl w:val="0"/>
          <w:numId w:val="9"/>
        </w:numPr>
        <w:tabs>
          <w:tab w:val="left" w:pos="352"/>
        </w:tabs>
        <w:spacing w:before="0" w:line="360" w:lineRule="auto"/>
        <w:ind w:left="352" w:hanging="209"/>
        <w:rPr>
          <w:sz w:val="28"/>
        </w:rPr>
      </w:pPr>
      <w:r>
        <w:rPr>
          <w:sz w:val="28"/>
        </w:rPr>
        <w:t>Простые</w:t>
      </w:r>
      <w:r>
        <w:rPr>
          <w:spacing w:val="-11"/>
          <w:sz w:val="28"/>
        </w:rPr>
        <w:t xml:space="preserve"> </w:t>
      </w:r>
      <w:r>
        <w:rPr>
          <w:sz w:val="28"/>
        </w:rPr>
        <w:t>повествовательные</w:t>
      </w:r>
      <w:r>
        <w:rPr>
          <w:spacing w:val="-13"/>
          <w:sz w:val="28"/>
        </w:rPr>
        <w:t xml:space="preserve"> </w:t>
      </w:r>
      <w:r>
        <w:rPr>
          <w:spacing w:val="-2"/>
          <w:sz w:val="28"/>
        </w:rPr>
        <w:t>предложения.</w:t>
      </w:r>
    </w:p>
    <w:p w14:paraId="27235ACE">
      <w:pPr>
        <w:pStyle w:val="13"/>
        <w:numPr>
          <w:ilvl w:val="0"/>
          <w:numId w:val="9"/>
        </w:numPr>
        <w:tabs>
          <w:tab w:val="left" w:pos="352"/>
        </w:tabs>
        <w:spacing w:before="0" w:line="360" w:lineRule="auto"/>
        <w:ind w:left="352" w:hanging="209"/>
        <w:rPr>
          <w:sz w:val="28"/>
        </w:rPr>
      </w:pPr>
      <w:r>
        <w:rPr>
          <w:sz w:val="28"/>
        </w:rPr>
        <w:t>Общие</w:t>
      </w:r>
      <w:r>
        <w:rPr>
          <w:spacing w:val="-5"/>
          <w:sz w:val="28"/>
        </w:rPr>
        <w:t xml:space="preserve"> </w:t>
      </w:r>
      <w:r>
        <w:rPr>
          <w:spacing w:val="-2"/>
          <w:sz w:val="28"/>
        </w:rPr>
        <w:t>вопросы.</w:t>
      </w:r>
    </w:p>
    <w:p w14:paraId="07ED7B26">
      <w:pPr>
        <w:pStyle w:val="13"/>
        <w:spacing w:before="0" w:line="360" w:lineRule="auto"/>
        <w:rPr>
          <w:sz w:val="28"/>
        </w:rPr>
        <w:sectPr>
          <w:pgSz w:w="11930" w:h="16850"/>
          <w:pgMar w:top="1060" w:right="566" w:bottom="540" w:left="1559" w:header="0" w:footer="347" w:gutter="0"/>
          <w:cols w:space="720" w:num="1"/>
        </w:sectPr>
      </w:pPr>
    </w:p>
    <w:p w14:paraId="73E95B21">
      <w:pPr>
        <w:pStyle w:val="8"/>
        <w:spacing w:line="360" w:lineRule="auto"/>
      </w:pPr>
      <w:r>
        <w:t>Связная</w:t>
      </w:r>
      <w:r>
        <w:rPr>
          <w:spacing w:val="-3"/>
        </w:rPr>
        <w:t xml:space="preserve"> </w:t>
      </w:r>
      <w:r>
        <w:rPr>
          <w:spacing w:val="-2"/>
        </w:rPr>
        <w:t>речь.</w:t>
      </w:r>
    </w:p>
    <w:p w14:paraId="75784218">
      <w:pPr>
        <w:pStyle w:val="8"/>
        <w:spacing w:line="360" w:lineRule="auto"/>
        <w:ind w:right="1754"/>
      </w:pPr>
      <w:r>
        <w:t>1 .Проведение подвижных игр на английском языке. 2.Проведение</w:t>
      </w:r>
      <w:r>
        <w:rPr>
          <w:spacing w:val="-11"/>
        </w:rPr>
        <w:t xml:space="preserve"> </w:t>
      </w:r>
      <w:r>
        <w:t>утренней</w:t>
      </w:r>
      <w:r>
        <w:rPr>
          <w:spacing w:val="-11"/>
        </w:rPr>
        <w:t xml:space="preserve"> </w:t>
      </w:r>
      <w:r>
        <w:t>зарядки</w:t>
      </w:r>
      <w:r>
        <w:rPr>
          <w:spacing w:val="-12"/>
        </w:rPr>
        <w:t xml:space="preserve"> </w:t>
      </w:r>
      <w:r>
        <w:t>с</w:t>
      </w:r>
      <w:r>
        <w:rPr>
          <w:spacing w:val="-13"/>
        </w:rPr>
        <w:t xml:space="preserve"> </w:t>
      </w:r>
      <w:r>
        <w:t xml:space="preserve">текстом-рифмовкой. </w:t>
      </w:r>
      <w:r>
        <w:rPr>
          <w:spacing w:val="-2"/>
        </w:rPr>
        <w:t>3.Разучивание простейших</w:t>
      </w:r>
      <w:r>
        <w:t xml:space="preserve"> </w:t>
      </w:r>
      <w:r>
        <w:rPr>
          <w:spacing w:val="-2"/>
        </w:rPr>
        <w:t>стихов-рифмовок, песенок.</w:t>
      </w:r>
    </w:p>
    <w:p w14:paraId="5FB394A4">
      <w:pPr>
        <w:pStyle w:val="13"/>
        <w:numPr>
          <w:ilvl w:val="0"/>
          <w:numId w:val="9"/>
        </w:numPr>
        <w:tabs>
          <w:tab w:val="left" w:pos="353"/>
        </w:tabs>
        <w:spacing w:before="0" w:line="360" w:lineRule="auto"/>
        <w:ind w:left="353" w:hanging="210"/>
        <w:rPr>
          <w:sz w:val="28"/>
        </w:rPr>
      </w:pPr>
      <w:r>
        <w:rPr>
          <w:sz w:val="28"/>
        </w:rPr>
        <w:t>Умение</w:t>
      </w:r>
      <w:r>
        <w:rPr>
          <w:spacing w:val="-7"/>
          <w:sz w:val="28"/>
        </w:rPr>
        <w:t xml:space="preserve"> </w:t>
      </w:r>
      <w:r>
        <w:rPr>
          <w:sz w:val="28"/>
        </w:rPr>
        <w:t>вести</w:t>
      </w:r>
      <w:r>
        <w:rPr>
          <w:spacing w:val="-10"/>
          <w:sz w:val="28"/>
        </w:rPr>
        <w:t xml:space="preserve"> </w:t>
      </w:r>
      <w:r>
        <w:rPr>
          <w:sz w:val="28"/>
        </w:rPr>
        <w:t>простейший</w:t>
      </w:r>
      <w:r>
        <w:rPr>
          <w:spacing w:val="-9"/>
          <w:sz w:val="28"/>
        </w:rPr>
        <w:t xml:space="preserve"> </w:t>
      </w:r>
      <w:r>
        <w:rPr>
          <w:spacing w:val="-2"/>
          <w:sz w:val="28"/>
        </w:rPr>
        <w:t>диалог.</w:t>
      </w:r>
    </w:p>
    <w:p w14:paraId="758B5B38">
      <w:pPr>
        <w:pStyle w:val="8"/>
        <w:ind w:left="0"/>
      </w:pPr>
    </w:p>
    <w:p w14:paraId="6436C76C">
      <w:pPr>
        <w:pStyle w:val="8"/>
        <w:spacing w:before="179"/>
        <w:ind w:left="0"/>
      </w:pPr>
    </w:p>
    <w:p w14:paraId="35A8422F">
      <w:pPr>
        <w:pStyle w:val="2"/>
        <w:numPr>
          <w:ilvl w:val="1"/>
          <w:numId w:val="3"/>
        </w:numPr>
        <w:tabs>
          <w:tab w:val="left" w:pos="634"/>
          <w:tab w:val="left" w:pos="4341"/>
        </w:tabs>
        <w:spacing w:before="1" w:line="276" w:lineRule="auto"/>
        <w:ind w:left="4341" w:right="283" w:hanging="4197"/>
        <w:jc w:val="left"/>
      </w:pPr>
      <w:r>
        <w:t>Формы</w:t>
      </w:r>
      <w:r>
        <w:rPr>
          <w:spacing w:val="-2"/>
        </w:rPr>
        <w:t xml:space="preserve"> </w:t>
      </w:r>
      <w:r>
        <w:t>работы</w:t>
      </w:r>
      <w:r>
        <w:rPr>
          <w:spacing w:val="-6"/>
        </w:rPr>
        <w:t xml:space="preserve"> </w:t>
      </w:r>
      <w:r>
        <w:t>с</w:t>
      </w:r>
      <w:r>
        <w:rPr>
          <w:spacing w:val="-3"/>
        </w:rPr>
        <w:t xml:space="preserve"> </w:t>
      </w:r>
      <w:r>
        <w:t>детьми</w:t>
      </w:r>
      <w:r>
        <w:rPr>
          <w:spacing w:val="-1"/>
        </w:rPr>
        <w:t xml:space="preserve"> </w:t>
      </w:r>
      <w:r>
        <w:t>Формы</w:t>
      </w:r>
      <w:r>
        <w:rPr>
          <w:spacing w:val="-3"/>
        </w:rPr>
        <w:t xml:space="preserve"> </w:t>
      </w:r>
      <w:r>
        <w:t>и</w:t>
      </w:r>
      <w:r>
        <w:rPr>
          <w:spacing w:val="-6"/>
        </w:rPr>
        <w:t xml:space="preserve"> </w:t>
      </w:r>
      <w:r>
        <w:t>методы</w:t>
      </w:r>
      <w:r>
        <w:rPr>
          <w:spacing w:val="-3"/>
        </w:rPr>
        <w:t xml:space="preserve"> </w:t>
      </w:r>
      <w:r>
        <w:t>взаимодействия</w:t>
      </w:r>
      <w:r>
        <w:rPr>
          <w:spacing w:val="-4"/>
        </w:rPr>
        <w:t xml:space="preserve"> </w:t>
      </w:r>
      <w:r>
        <w:t>педагога</w:t>
      </w:r>
      <w:r>
        <w:rPr>
          <w:spacing w:val="-2"/>
        </w:rPr>
        <w:t xml:space="preserve"> </w:t>
      </w:r>
      <w:r>
        <w:t xml:space="preserve">с </w:t>
      </w:r>
      <w:r>
        <w:rPr>
          <w:spacing w:val="-2"/>
        </w:rPr>
        <w:t>детьми.</w:t>
      </w:r>
    </w:p>
    <w:p w14:paraId="40AA5F9B">
      <w:pPr>
        <w:pStyle w:val="8"/>
        <w:spacing w:line="360" w:lineRule="auto"/>
        <w:ind w:left="142" w:right="283" w:firstLine="142"/>
        <w:jc w:val="both"/>
      </w:pPr>
      <w:r>
        <w:t>При обучении английскому языку детей дошкольного возраста следует максимально учитывать их возрастные особенности. Педагог знакомится с литературой и проводит свои занятия методами и приемами, соответствующими возрасту детей. Формы обучения должны быть направлены не на усвоение как можно большего количества лексических единиц, а на воспитание интереса к предмету, развитие коммуникативных навыков ребенка, умение выразить себя. Важно добиться определенных качеств владения материалом, что должно позволить ребенку при минимуме средств, предполагая последующее нарастание языковых единиц в компетенции</w:t>
      </w:r>
      <w:r>
        <w:rPr>
          <w:spacing w:val="40"/>
        </w:rPr>
        <w:t xml:space="preserve">  </w:t>
      </w:r>
      <w:r>
        <w:t>ребенка использовать их ситуативно и осмысленно.</w:t>
      </w:r>
    </w:p>
    <w:p w14:paraId="7E649B07">
      <w:pPr>
        <w:pStyle w:val="8"/>
        <w:spacing w:line="360" w:lineRule="auto"/>
        <w:ind w:left="142" w:right="279" w:firstLine="142"/>
        <w:jc w:val="both"/>
      </w:pPr>
      <w:r>
        <w:t>Виды деятельности не должны быть утомительными, перегруженными новым материалом. Рекомендуется на одном занятии вводить не более 2-3 новых слов или 1-2 предложений. При отборе языкового материала необходимо учитывать речевой опыт детей в родном языке. Усвоение языкового материала английского языка должно составлять естественную часть обучения всем видам деятельности в детском саду. Это облегчит понимание детьми смысла слов, а также активное включение их в живую разговорную речь.</w:t>
      </w:r>
    </w:p>
    <w:p w14:paraId="77CAC039">
      <w:pPr>
        <w:pStyle w:val="8"/>
        <w:spacing w:line="360" w:lineRule="auto"/>
        <w:ind w:left="142" w:right="277" w:firstLine="142"/>
        <w:jc w:val="both"/>
        <w:rPr>
          <w:spacing w:val="-2"/>
        </w:rPr>
      </w:pPr>
      <w:r>
        <w:t xml:space="preserve">Одним из важнейших приемов обучения в детском саду является </w:t>
      </w:r>
      <w:r>
        <w:rPr>
          <w:i/>
        </w:rPr>
        <w:t>игра</w:t>
      </w:r>
      <w:r>
        <w:t>. Игра – это тот способ, фундамент, то главное, на чем построен весь процесс обучения. Игра – основной вид деятельности дошкольника. Но как сделать так, чтобы ребенок захотел говорить на английском языке? Ведь все коммуникативные задачи он может решить на родном языке. Маленькому воспитаннику очень сложно объяснить, что это понадобится ему в школе, так как</w:t>
      </w:r>
      <w:r>
        <w:rPr>
          <w:spacing w:val="-6"/>
        </w:rPr>
        <w:t xml:space="preserve"> </w:t>
      </w:r>
      <w:r>
        <w:t>есть</w:t>
      </w:r>
      <w:r>
        <w:rPr>
          <w:spacing w:val="-2"/>
        </w:rPr>
        <w:t xml:space="preserve"> </w:t>
      </w:r>
      <w:r>
        <w:t>такой</w:t>
      </w:r>
      <w:r>
        <w:rPr>
          <w:spacing w:val="-3"/>
        </w:rPr>
        <w:t xml:space="preserve"> </w:t>
      </w:r>
      <w:r>
        <w:t>предмет,</w:t>
      </w:r>
      <w:r>
        <w:rPr>
          <w:spacing w:val="-4"/>
        </w:rPr>
        <w:t xml:space="preserve"> </w:t>
      </w:r>
      <w:r>
        <w:t>в</w:t>
      </w:r>
      <w:r>
        <w:rPr>
          <w:spacing w:val="-4"/>
        </w:rPr>
        <w:t xml:space="preserve"> </w:t>
      </w:r>
      <w:r>
        <w:t>институте,</w:t>
      </w:r>
      <w:r>
        <w:rPr>
          <w:spacing w:val="-2"/>
        </w:rPr>
        <w:t xml:space="preserve"> </w:t>
      </w:r>
      <w:r>
        <w:t>при</w:t>
      </w:r>
      <w:r>
        <w:rPr>
          <w:spacing w:val="-1"/>
        </w:rPr>
        <w:t xml:space="preserve"> </w:t>
      </w:r>
      <w:r>
        <w:t>выборе</w:t>
      </w:r>
      <w:r>
        <w:rPr>
          <w:spacing w:val="-4"/>
        </w:rPr>
        <w:t xml:space="preserve"> </w:t>
      </w:r>
      <w:r>
        <w:t>профессии,</w:t>
      </w:r>
      <w:r>
        <w:rPr>
          <w:spacing w:val="4"/>
        </w:rPr>
        <w:t xml:space="preserve"> </w:t>
      </w:r>
      <w:r>
        <w:t>при</w:t>
      </w:r>
      <w:r>
        <w:rPr>
          <w:spacing w:val="-3"/>
        </w:rPr>
        <w:t xml:space="preserve"> </w:t>
      </w:r>
      <w:r>
        <w:rPr>
          <w:spacing w:val="-2"/>
        </w:rPr>
        <w:t>определении</w:t>
      </w:r>
    </w:p>
    <w:p w14:paraId="0D903CBF">
      <w:pPr>
        <w:pStyle w:val="8"/>
        <w:spacing w:line="360" w:lineRule="auto"/>
        <w:ind w:left="0" w:right="282"/>
        <w:jc w:val="both"/>
      </w:pPr>
      <w:r>
        <w:t>в жизни. Вот здесь и помогает игра. Игра – это очень естественно для ребенка-дошкольника. В процессе игровой деятельности ребенок проявляет смекалку, сообразительность.</w:t>
      </w:r>
      <w:r>
        <w:rPr>
          <w:spacing w:val="40"/>
        </w:rPr>
        <w:t xml:space="preserve"> </w:t>
      </w:r>
      <w:r>
        <w:t>Дети, увлеченные замыслом игры, не</w:t>
      </w:r>
      <w:r>
        <w:rPr>
          <w:spacing w:val="40"/>
        </w:rPr>
        <w:t xml:space="preserve"> </w:t>
      </w:r>
      <w:r>
        <w:t>замечают, как сталкиваются с различными трудностями и учатся. В игре они решают свою собственную задачу. Игра всегда конкретна и способствует развитию</w:t>
      </w:r>
      <w:r>
        <w:rPr>
          <w:spacing w:val="-2"/>
        </w:rPr>
        <w:t xml:space="preserve"> </w:t>
      </w:r>
      <w:r>
        <w:t>дошкольников.</w:t>
      </w:r>
      <w:r>
        <w:rPr>
          <w:spacing w:val="40"/>
        </w:rPr>
        <w:t xml:space="preserve"> </w:t>
      </w:r>
      <w:r>
        <w:t>Следует</w:t>
      </w:r>
      <w:r>
        <w:rPr>
          <w:spacing w:val="-1"/>
        </w:rPr>
        <w:t xml:space="preserve"> </w:t>
      </w:r>
      <w:r>
        <w:t>применять</w:t>
      </w:r>
      <w:r>
        <w:rPr>
          <w:spacing w:val="-1"/>
        </w:rPr>
        <w:t xml:space="preserve"> </w:t>
      </w:r>
      <w:r>
        <w:t>самые</w:t>
      </w:r>
      <w:r>
        <w:rPr>
          <w:spacing w:val="-2"/>
        </w:rPr>
        <w:t xml:space="preserve"> </w:t>
      </w:r>
      <w:r>
        <w:t>разнообразные</w:t>
      </w:r>
      <w:r>
        <w:rPr>
          <w:spacing w:val="-1"/>
        </w:rPr>
        <w:t xml:space="preserve"> </w:t>
      </w:r>
      <w:r>
        <w:t>игры,</w:t>
      </w:r>
      <w:r>
        <w:rPr>
          <w:spacing w:val="-1"/>
        </w:rPr>
        <w:t xml:space="preserve"> </w:t>
      </w:r>
      <w:r>
        <w:t>как подвижные, так и спокойные.</w:t>
      </w:r>
    </w:p>
    <w:p w14:paraId="63581CB6">
      <w:pPr>
        <w:pStyle w:val="8"/>
        <w:spacing w:line="360" w:lineRule="auto"/>
        <w:ind w:right="282" w:firstLine="139"/>
        <w:jc w:val="both"/>
      </w:pPr>
      <w:r>
        <w:t>На начальном этапе обучения детей английскому языку необходимо многократное повторение изученного ими материала. Для этого целесообразны упражнения, в которых знакомые слова будут повторяться в различных сочетаниях и ситуациях. Такими упражнениями могут быть считалки, стишки, песенки, инсценировки и др. Большое значение при изучении английского языка имеет заучивание наизусть стихотворений и песенок, поскольку лексический материал, организованный в звучных ритмических стихах со смежными рифмами, не только легко заучивается детьми, но и длительное время хранится в памяти.</w:t>
      </w:r>
    </w:p>
    <w:p w14:paraId="1C47921B">
      <w:pPr>
        <w:pStyle w:val="8"/>
        <w:spacing w:line="360" w:lineRule="auto"/>
        <w:ind w:right="280" w:firstLine="139"/>
        <w:jc w:val="both"/>
      </w:pPr>
      <w:r>
        <w:t>Подача материала или игры должна быть яркой и эмоциональной. Для этой цели кроме видео и аудио записей, в распоряжении педагога есть большое количество игрушек, дидактических, раздаточных материалов, картинки, карточки, куклы, лото, кубики. Для каждой игровой ситуации – свой набор игрушек и картинок.</w:t>
      </w:r>
    </w:p>
    <w:p w14:paraId="717C6E3B">
      <w:pPr>
        <w:pStyle w:val="8"/>
        <w:spacing w:line="360" w:lineRule="auto"/>
        <w:ind w:right="281" w:firstLine="208"/>
        <w:jc w:val="both"/>
      </w:pPr>
      <w:r>
        <w:t>Методика работы с детьми этого возраста по обучению иностранному</w:t>
      </w:r>
      <w:r>
        <w:rPr>
          <w:spacing w:val="40"/>
        </w:rPr>
        <w:t xml:space="preserve"> </w:t>
      </w:r>
      <w:r>
        <w:t>языку требует, чтобы педагог проводил занятия чётко, живо, увлекательно, держа детей в состоянии заинтересованности. Это достигается подбором яркого, красочного дидактического материала и умелым переключением детей с одного вида речевой деятельности на другой.</w:t>
      </w:r>
    </w:p>
    <w:p w14:paraId="7AD6C6C6">
      <w:pPr>
        <w:pStyle w:val="8"/>
        <w:spacing w:line="360" w:lineRule="auto"/>
        <w:ind w:right="280" w:firstLine="139"/>
        <w:jc w:val="both"/>
      </w:pPr>
      <w:r>
        <w:t>Чтобы раннее обучение иностранному языку было успешным, педагогу необходимо иметь в своей «педагогической копилке» разные методические приёмы, которые помогают сделать взаимодействие с детьми эмоциональным, интересным, дающим возможность познания, а также активизировать деятельность детей дошкольного возраста.</w:t>
      </w:r>
    </w:p>
    <w:p w14:paraId="62ED1125">
      <w:pPr>
        <w:pStyle w:val="8"/>
        <w:spacing w:line="360" w:lineRule="auto"/>
        <w:ind w:left="142" w:right="277" w:firstLine="142"/>
        <w:jc w:val="both"/>
        <w:sectPr>
          <w:pgSz w:w="11930" w:h="16850"/>
          <w:pgMar w:top="1620" w:right="566" w:bottom="540" w:left="1559" w:header="0" w:footer="347" w:gutter="0"/>
          <w:cols w:space="720" w:num="1"/>
        </w:sectPr>
      </w:pPr>
    </w:p>
    <w:p w14:paraId="7DE991EB">
      <w:pPr>
        <w:pStyle w:val="2"/>
        <w:numPr>
          <w:ilvl w:val="1"/>
          <w:numId w:val="3"/>
        </w:numPr>
        <w:tabs>
          <w:tab w:val="left" w:pos="1331"/>
          <w:tab w:val="left" w:pos="3280"/>
        </w:tabs>
        <w:spacing w:before="206" w:line="276" w:lineRule="auto"/>
        <w:ind w:left="3280" w:right="980" w:hanging="2439"/>
        <w:jc w:val="left"/>
      </w:pPr>
      <w:r>
        <w:t>Описание</w:t>
      </w:r>
      <w:r>
        <w:rPr>
          <w:spacing w:val="-4"/>
        </w:rPr>
        <w:t xml:space="preserve"> </w:t>
      </w:r>
      <w:r>
        <w:t>вариативных</w:t>
      </w:r>
      <w:r>
        <w:rPr>
          <w:spacing w:val="-3"/>
        </w:rPr>
        <w:t xml:space="preserve"> </w:t>
      </w:r>
      <w:r>
        <w:t>форм,</w:t>
      </w:r>
      <w:r>
        <w:rPr>
          <w:spacing w:val="-4"/>
        </w:rPr>
        <w:t xml:space="preserve"> </w:t>
      </w:r>
      <w:r>
        <w:t>способов,</w:t>
      </w:r>
      <w:r>
        <w:rPr>
          <w:spacing w:val="-5"/>
        </w:rPr>
        <w:t xml:space="preserve"> </w:t>
      </w:r>
      <w:r>
        <w:t>методов</w:t>
      </w:r>
      <w:r>
        <w:rPr>
          <w:spacing w:val="-5"/>
        </w:rPr>
        <w:t xml:space="preserve"> </w:t>
      </w:r>
      <w:r>
        <w:t>и</w:t>
      </w:r>
      <w:r>
        <w:rPr>
          <w:spacing w:val="-5"/>
        </w:rPr>
        <w:t xml:space="preserve"> </w:t>
      </w:r>
      <w:r>
        <w:t>средств реализации программы.</w:t>
      </w:r>
    </w:p>
    <w:p w14:paraId="0194DD54">
      <w:pPr>
        <w:pStyle w:val="8"/>
        <w:spacing w:line="360" w:lineRule="auto"/>
        <w:ind w:left="142" w:right="283" w:firstLine="139"/>
        <w:jc w:val="both"/>
      </w:pPr>
      <w:r>
        <w:t>Рабочая программа реализует модель образовательного процесса с учетом следующих компонентов образовательной системы, которые педагогическом процессе</w:t>
      </w:r>
      <w:r>
        <w:rPr>
          <w:spacing w:val="80"/>
        </w:rPr>
        <w:t xml:space="preserve"> </w:t>
      </w:r>
      <w:r>
        <w:t>взаимосвязаны:</w:t>
      </w:r>
      <w:r>
        <w:rPr>
          <w:spacing w:val="80"/>
        </w:rPr>
        <w:t xml:space="preserve"> </w:t>
      </w:r>
      <w:r>
        <w:t>образовательные</w:t>
      </w:r>
      <w:r>
        <w:rPr>
          <w:spacing w:val="80"/>
        </w:rPr>
        <w:t xml:space="preserve"> </w:t>
      </w:r>
      <w:r>
        <w:t>области,</w:t>
      </w:r>
      <w:r>
        <w:rPr>
          <w:spacing w:val="80"/>
        </w:rPr>
        <w:t xml:space="preserve"> </w:t>
      </w:r>
      <w:r>
        <w:t>сквозные</w:t>
      </w:r>
      <w:r>
        <w:rPr>
          <w:spacing w:val="80"/>
        </w:rPr>
        <w:t xml:space="preserve"> </w:t>
      </w:r>
      <w:r>
        <w:t>механизмы</w:t>
      </w:r>
    </w:p>
    <w:p w14:paraId="0D39A02B">
      <w:pPr>
        <w:pStyle w:val="8"/>
        <w:spacing w:line="360" w:lineRule="auto"/>
        <w:ind w:left="0" w:right="287"/>
        <w:jc w:val="both"/>
      </w:pPr>
      <w:r>
        <w:t>развития детей, виды детской деятельности, формы организации детских видов деятельности:</w:t>
      </w:r>
    </w:p>
    <w:p w14:paraId="5FFD9080">
      <w:pPr>
        <w:pStyle w:val="8"/>
        <w:spacing w:line="360" w:lineRule="auto"/>
        <w:ind w:left="142" w:right="287" w:firstLine="139"/>
        <w:jc w:val="both"/>
      </w:pPr>
      <w:r>
        <w:t>Физическое развитие: подвижные игры с правилами, игры малой подвижности, физкультминутки, развлечения, игровые упражнения и др.</w:t>
      </w:r>
    </w:p>
    <w:p w14:paraId="0AE4FA60">
      <w:pPr>
        <w:pStyle w:val="8"/>
        <w:spacing w:line="360" w:lineRule="auto"/>
        <w:ind w:left="142" w:right="281" w:firstLine="139"/>
        <w:jc w:val="both"/>
      </w:pPr>
      <w:r>
        <w:t>Социально – коммуникативное развитие: Игровые ситуации, дидактические игры, творческие игры, индивидуальные и подгрупповые поручения, беседы, коммуникативные ситуации, ситуативные разговоры и т.д.</w:t>
      </w:r>
    </w:p>
    <w:p w14:paraId="50C1A586">
      <w:pPr>
        <w:pStyle w:val="8"/>
        <w:spacing w:line="360" w:lineRule="auto"/>
        <w:ind w:left="142" w:right="285" w:firstLine="139"/>
        <w:jc w:val="both"/>
      </w:pPr>
      <w:r>
        <w:t>Познавательное развитие: Просмотры презентаций, дидактические, конструктивные, развивающие игры и т.д.</w:t>
      </w:r>
    </w:p>
    <w:p w14:paraId="58BB1189">
      <w:pPr>
        <w:pStyle w:val="8"/>
        <w:spacing w:line="360" w:lineRule="auto"/>
        <w:ind w:left="142" w:right="285"/>
        <w:jc w:val="both"/>
      </w:pPr>
      <w:r>
        <w:t>Речевое развитие: Восприятие художественной литературы, рассказы,</w:t>
      </w:r>
      <w:r>
        <w:rPr>
          <w:spacing w:val="40"/>
        </w:rPr>
        <w:t xml:space="preserve"> </w:t>
      </w:r>
      <w:r>
        <w:t>беседы, ситуативные разговоры (диалог), сюжетные игры и т.д.</w:t>
      </w:r>
    </w:p>
    <w:p w14:paraId="4D10C306">
      <w:pPr>
        <w:pStyle w:val="8"/>
        <w:spacing w:line="360" w:lineRule="auto"/>
        <w:ind w:left="142" w:right="278" w:firstLine="139"/>
        <w:jc w:val="both"/>
      </w:pPr>
      <w:r>
        <w:t>Художественно – эстетическое развитие: Изобразительная, музыкальная, восприятие художественной литературы и фольклора, разучивание песен, стихотворений, пословиц, поговорок, благопожеланий, слушание музыкальных произведений, инсценировки сказок и т.д.</w:t>
      </w:r>
    </w:p>
    <w:p w14:paraId="5576A767">
      <w:pPr>
        <w:pStyle w:val="8"/>
        <w:spacing w:line="276" w:lineRule="auto"/>
        <w:ind w:left="0"/>
        <w:jc w:val="both"/>
        <w:sectPr>
          <w:pgSz w:w="11930" w:h="16850"/>
          <w:pgMar w:top="1060" w:right="566" w:bottom="540" w:left="1559" w:header="0" w:footer="347" w:gutter="0"/>
          <w:cols w:space="720" w:num="1"/>
        </w:sectPr>
      </w:pPr>
    </w:p>
    <w:p w14:paraId="58DE86C3">
      <w:pPr>
        <w:pStyle w:val="2"/>
        <w:tabs>
          <w:tab w:val="left" w:pos="3459"/>
        </w:tabs>
        <w:spacing w:before="77"/>
        <w:ind w:firstLine="0"/>
        <w:jc w:val="center"/>
      </w:pPr>
      <w:bookmarkStart w:id="6" w:name="_TOC_250001"/>
      <w:r>
        <w:t>3.Организационный</w:t>
      </w:r>
      <w:r>
        <w:rPr>
          <w:spacing w:val="-16"/>
        </w:rPr>
        <w:t xml:space="preserve"> </w:t>
      </w:r>
      <w:bookmarkEnd w:id="6"/>
      <w:r>
        <w:rPr>
          <w:spacing w:val="-2"/>
        </w:rPr>
        <w:t>раздел</w:t>
      </w:r>
    </w:p>
    <w:p w14:paraId="7262FC4C">
      <w:pPr>
        <w:pStyle w:val="2"/>
        <w:numPr>
          <w:ilvl w:val="1"/>
          <w:numId w:val="3"/>
        </w:numPr>
        <w:tabs>
          <w:tab w:val="left" w:pos="3173"/>
        </w:tabs>
        <w:spacing w:line="360" w:lineRule="auto"/>
        <w:jc w:val="left"/>
      </w:pPr>
      <w:bookmarkStart w:id="7" w:name="_TOC_250000"/>
      <w:r>
        <w:rPr>
          <w:spacing w:val="-2"/>
        </w:rPr>
        <w:t>Предметно-развивающая</w:t>
      </w:r>
      <w:r>
        <w:rPr>
          <w:spacing w:val="20"/>
        </w:rPr>
        <w:t xml:space="preserve"> </w:t>
      </w:r>
      <w:bookmarkEnd w:id="7"/>
      <w:r>
        <w:rPr>
          <w:spacing w:val="-2"/>
        </w:rPr>
        <w:t>среда.</w:t>
      </w:r>
    </w:p>
    <w:p w14:paraId="0E18D77E">
      <w:pPr>
        <w:pStyle w:val="8"/>
        <w:spacing w:line="360" w:lineRule="auto"/>
        <w:ind w:left="87" w:right="372" w:firstLine="139"/>
        <w:jc w:val="both"/>
      </w:pPr>
      <w:r>
        <w:t>Обеспеченность методическими материалами рабочей программы соответствует УМК программы «От рождения до школы».</w:t>
      </w:r>
    </w:p>
    <w:p w14:paraId="3E7A03AE">
      <w:pPr>
        <w:pStyle w:val="8"/>
        <w:spacing w:line="360" w:lineRule="auto"/>
        <w:ind w:left="87" w:right="364" w:firstLine="139"/>
        <w:jc w:val="both"/>
      </w:pPr>
      <w:r>
        <w:t xml:space="preserve">Перечень материалов и оборудования, необходимых для реализации рабочей </w:t>
      </w:r>
      <w:r>
        <w:rPr>
          <w:spacing w:val="-2"/>
        </w:rPr>
        <w:t>программы:</w:t>
      </w:r>
    </w:p>
    <w:p w14:paraId="658D8624">
      <w:pPr>
        <w:pStyle w:val="8"/>
        <w:spacing w:line="360" w:lineRule="auto"/>
        <w:ind w:left="87"/>
      </w:pPr>
      <w:r>
        <w:rPr>
          <w:spacing w:val="-2"/>
        </w:rPr>
        <w:t>Игрушки;</w:t>
      </w:r>
    </w:p>
    <w:p w14:paraId="497C54E5">
      <w:pPr>
        <w:pStyle w:val="8"/>
        <w:spacing w:line="360" w:lineRule="auto"/>
        <w:ind w:left="87" w:right="5267"/>
      </w:pPr>
      <w:r>
        <w:t>Плакаты, картинки и т.д.; Дидактические</w:t>
      </w:r>
      <w:r>
        <w:rPr>
          <w:spacing w:val="-13"/>
        </w:rPr>
        <w:t xml:space="preserve"> </w:t>
      </w:r>
      <w:r>
        <w:t>игры</w:t>
      </w:r>
      <w:r>
        <w:rPr>
          <w:spacing w:val="-13"/>
        </w:rPr>
        <w:t xml:space="preserve"> </w:t>
      </w:r>
      <w:r>
        <w:t>по</w:t>
      </w:r>
      <w:r>
        <w:rPr>
          <w:spacing w:val="-12"/>
        </w:rPr>
        <w:t xml:space="preserve"> </w:t>
      </w:r>
      <w:r>
        <w:t>темам;</w:t>
      </w:r>
    </w:p>
    <w:p w14:paraId="57A7098D">
      <w:pPr>
        <w:pStyle w:val="8"/>
        <w:spacing w:line="360" w:lineRule="auto"/>
        <w:ind w:left="87" w:right="480"/>
      </w:pPr>
      <w:r>
        <w:t>Атрибуты</w:t>
      </w:r>
      <w:r>
        <w:rPr>
          <w:spacing w:val="-6"/>
        </w:rPr>
        <w:t xml:space="preserve"> </w:t>
      </w:r>
      <w:r>
        <w:t>для</w:t>
      </w:r>
      <w:r>
        <w:rPr>
          <w:spacing w:val="-6"/>
        </w:rPr>
        <w:t xml:space="preserve"> </w:t>
      </w:r>
      <w:r>
        <w:t>инсценировки</w:t>
      </w:r>
      <w:r>
        <w:rPr>
          <w:spacing w:val="-6"/>
        </w:rPr>
        <w:t xml:space="preserve"> </w:t>
      </w:r>
      <w:r>
        <w:t>сказок</w:t>
      </w:r>
      <w:r>
        <w:rPr>
          <w:spacing w:val="-6"/>
        </w:rPr>
        <w:t xml:space="preserve"> </w:t>
      </w:r>
      <w:r>
        <w:t>(маски</w:t>
      </w:r>
      <w:r>
        <w:rPr>
          <w:spacing w:val="-5"/>
        </w:rPr>
        <w:t xml:space="preserve"> </w:t>
      </w:r>
      <w:r>
        <w:t>животных</w:t>
      </w:r>
      <w:r>
        <w:rPr>
          <w:spacing w:val="-5"/>
        </w:rPr>
        <w:t xml:space="preserve"> </w:t>
      </w:r>
      <w:r>
        <w:t>героев</w:t>
      </w:r>
      <w:r>
        <w:rPr>
          <w:spacing w:val="-7"/>
        </w:rPr>
        <w:t xml:space="preserve"> </w:t>
      </w:r>
      <w:r>
        <w:t>сказок); Методические пособия и художественные произведения писателей; Технические средства (ноутбук, принтер).</w:t>
      </w:r>
    </w:p>
    <w:p w14:paraId="6AEFEFF0">
      <w:pPr>
        <w:pStyle w:val="8"/>
        <w:spacing w:line="360" w:lineRule="auto"/>
        <w:ind w:left="87" w:right="367" w:firstLine="139"/>
        <w:jc w:val="both"/>
      </w:pPr>
      <w:r>
        <w:t>Программа способствует целостному и всестороннему развитию личности старших дошкольников (не только речевому, но и интеллектуальному, нравственному, эстетическому, мировоззренческому), расширяет их общий кругозор и готовит к дальнейшему освоению образовательной программы по английскому языку начального общего образования. Содержание и объем Программы соответствует возрастным особенностям детей старшего дошкольного возраста.</w:t>
      </w:r>
    </w:p>
    <w:p w14:paraId="5C5B20A1">
      <w:pPr>
        <w:pStyle w:val="8"/>
        <w:spacing w:line="276" w:lineRule="auto"/>
        <w:jc w:val="both"/>
        <w:sectPr>
          <w:footerReference r:id="rId4" w:type="default"/>
          <w:pgSz w:w="11910" w:h="16850"/>
          <w:pgMar w:top="1360" w:right="710" w:bottom="540" w:left="992" w:header="0" w:footer="347" w:gutter="0"/>
          <w:cols w:space="720" w:num="1"/>
        </w:sectPr>
      </w:pPr>
    </w:p>
    <w:p w14:paraId="63F73A29">
      <w:pPr>
        <w:pStyle w:val="2"/>
        <w:tabs>
          <w:tab w:val="left" w:pos="2789"/>
        </w:tabs>
        <w:spacing w:line="360" w:lineRule="auto"/>
        <w:ind w:left="2789" w:firstLine="0"/>
      </w:pPr>
      <w:r>
        <w:t>Список</w:t>
      </w:r>
      <w:r>
        <w:rPr>
          <w:spacing w:val="-7"/>
        </w:rPr>
        <w:t xml:space="preserve"> </w:t>
      </w:r>
      <w:r>
        <w:t>используемой</w:t>
      </w:r>
      <w:r>
        <w:rPr>
          <w:spacing w:val="-8"/>
        </w:rPr>
        <w:t xml:space="preserve"> </w:t>
      </w:r>
      <w:r>
        <w:t>учебной</w:t>
      </w:r>
      <w:r>
        <w:rPr>
          <w:spacing w:val="-6"/>
        </w:rPr>
        <w:t xml:space="preserve"> </w:t>
      </w:r>
      <w:r>
        <w:rPr>
          <w:spacing w:val="-2"/>
        </w:rPr>
        <w:t>литературы</w:t>
      </w:r>
    </w:p>
    <w:p w14:paraId="358F9FC7">
      <w:pPr>
        <w:pStyle w:val="13"/>
        <w:numPr>
          <w:ilvl w:val="0"/>
          <w:numId w:val="10"/>
        </w:numPr>
        <w:tabs>
          <w:tab w:val="left" w:pos="1096"/>
        </w:tabs>
        <w:spacing w:before="0" w:line="360" w:lineRule="auto"/>
        <w:ind w:right="135" w:firstLine="0"/>
        <w:jc w:val="both"/>
        <w:rPr>
          <w:sz w:val="28"/>
        </w:rPr>
      </w:pPr>
      <w:r>
        <w:rPr>
          <w:sz w:val="28"/>
        </w:rPr>
        <w:t>Комплексная программа обучения английскому языку детей 4-7 лет. Автор-составитель М.Л. Филина, Волгоград, Изд-во «Учитель», 2012 – 194 с.</w:t>
      </w:r>
    </w:p>
    <w:p w14:paraId="427D02A0">
      <w:pPr>
        <w:pStyle w:val="13"/>
        <w:numPr>
          <w:ilvl w:val="0"/>
          <w:numId w:val="10"/>
        </w:numPr>
        <w:tabs>
          <w:tab w:val="left" w:pos="1087"/>
        </w:tabs>
        <w:spacing w:before="0" w:line="360" w:lineRule="auto"/>
        <w:ind w:right="136" w:firstLine="0"/>
        <w:jc w:val="both"/>
        <w:rPr>
          <w:sz w:val="28"/>
        </w:rPr>
      </w:pPr>
      <w:r>
        <w:rPr>
          <w:sz w:val="28"/>
        </w:rPr>
        <w:t>Дольникова Р.А., Фрибус Л.Г. Как детишек нам учить по-английски говорить./Обучение</w:t>
      </w:r>
      <w:r>
        <w:rPr>
          <w:spacing w:val="-1"/>
          <w:sz w:val="28"/>
        </w:rPr>
        <w:t xml:space="preserve"> </w:t>
      </w:r>
      <w:r>
        <w:rPr>
          <w:sz w:val="28"/>
        </w:rPr>
        <w:t>детей от</w:t>
      </w:r>
      <w:r>
        <w:rPr>
          <w:spacing w:val="-1"/>
          <w:sz w:val="28"/>
        </w:rPr>
        <w:t xml:space="preserve"> </w:t>
      </w:r>
      <w:r>
        <w:rPr>
          <w:sz w:val="28"/>
        </w:rPr>
        <w:t>4 до 7 лет.</w:t>
      </w:r>
      <w:r>
        <w:rPr>
          <w:spacing w:val="-1"/>
          <w:sz w:val="28"/>
        </w:rPr>
        <w:t xml:space="preserve"> </w:t>
      </w:r>
      <w:r>
        <w:rPr>
          <w:sz w:val="28"/>
        </w:rPr>
        <w:t>Пособие</w:t>
      </w:r>
      <w:r>
        <w:rPr>
          <w:spacing w:val="-1"/>
          <w:sz w:val="28"/>
        </w:rPr>
        <w:t xml:space="preserve"> </w:t>
      </w:r>
      <w:r>
        <w:rPr>
          <w:sz w:val="28"/>
        </w:rPr>
        <w:t>для педагогов</w:t>
      </w:r>
      <w:r>
        <w:rPr>
          <w:spacing w:val="-1"/>
          <w:sz w:val="28"/>
        </w:rPr>
        <w:t xml:space="preserve"> </w:t>
      </w:r>
      <w:r>
        <w:rPr>
          <w:sz w:val="28"/>
        </w:rPr>
        <w:t>и родителей – Спб.: КАРО, 2011. – 176с.</w:t>
      </w:r>
    </w:p>
    <w:p w14:paraId="31DD18B2">
      <w:pPr>
        <w:pStyle w:val="13"/>
        <w:numPr>
          <w:ilvl w:val="0"/>
          <w:numId w:val="10"/>
        </w:numPr>
        <w:tabs>
          <w:tab w:val="left" w:pos="1043"/>
        </w:tabs>
        <w:spacing w:before="0" w:line="360" w:lineRule="auto"/>
        <w:ind w:right="144" w:firstLine="0"/>
        <w:jc w:val="both"/>
        <w:rPr>
          <w:sz w:val="28"/>
        </w:rPr>
      </w:pPr>
      <w:r>
        <w:rPr>
          <w:sz w:val="28"/>
        </w:rPr>
        <w:t>Е.Ш. Пруидзе Веселый английский для маленьких друзей/ Пособие для устных занятий с детьми 4-6 лет – Ростов н/Д: Легион, 2014.- 160 с.</w:t>
      </w:r>
    </w:p>
    <w:p w14:paraId="017D2318">
      <w:pPr>
        <w:pStyle w:val="13"/>
        <w:numPr>
          <w:ilvl w:val="0"/>
          <w:numId w:val="10"/>
        </w:numPr>
        <w:tabs>
          <w:tab w:val="left" w:pos="991"/>
        </w:tabs>
        <w:spacing w:before="0" w:line="360" w:lineRule="auto"/>
        <w:ind w:right="145" w:firstLine="0"/>
        <w:jc w:val="both"/>
        <w:rPr>
          <w:sz w:val="28"/>
        </w:rPr>
      </w:pPr>
      <w:r>
        <w:rPr>
          <w:sz w:val="28"/>
        </w:rPr>
        <w:t>Верещагина</w:t>
      </w:r>
      <w:r>
        <w:rPr>
          <w:spacing w:val="-2"/>
          <w:sz w:val="28"/>
        </w:rPr>
        <w:t xml:space="preserve"> </w:t>
      </w:r>
      <w:r>
        <w:rPr>
          <w:sz w:val="28"/>
        </w:rPr>
        <w:t>И.Н.,</w:t>
      </w:r>
      <w:r>
        <w:rPr>
          <w:spacing w:val="-3"/>
          <w:sz w:val="28"/>
        </w:rPr>
        <w:t xml:space="preserve"> </w:t>
      </w:r>
      <w:r>
        <w:rPr>
          <w:sz w:val="28"/>
        </w:rPr>
        <w:t>Притыкина</w:t>
      </w:r>
      <w:r>
        <w:rPr>
          <w:spacing w:val="-2"/>
          <w:sz w:val="28"/>
        </w:rPr>
        <w:t xml:space="preserve"> </w:t>
      </w:r>
      <w:r>
        <w:rPr>
          <w:sz w:val="28"/>
        </w:rPr>
        <w:t>Т.А.</w:t>
      </w:r>
      <w:r>
        <w:rPr>
          <w:spacing w:val="-2"/>
          <w:sz w:val="28"/>
        </w:rPr>
        <w:t xml:space="preserve"> </w:t>
      </w:r>
      <w:r>
        <w:rPr>
          <w:sz w:val="28"/>
        </w:rPr>
        <w:t>Английский</w:t>
      </w:r>
      <w:r>
        <w:rPr>
          <w:spacing w:val="-1"/>
          <w:sz w:val="28"/>
        </w:rPr>
        <w:t xml:space="preserve"> </w:t>
      </w:r>
      <w:r>
        <w:rPr>
          <w:sz w:val="28"/>
        </w:rPr>
        <w:t>язык:</w:t>
      </w:r>
      <w:r>
        <w:rPr>
          <w:spacing w:val="-1"/>
          <w:sz w:val="28"/>
        </w:rPr>
        <w:t xml:space="preserve"> </w:t>
      </w:r>
      <w:r>
        <w:rPr>
          <w:sz w:val="28"/>
        </w:rPr>
        <w:t>учебник</w:t>
      </w:r>
      <w:r>
        <w:rPr>
          <w:spacing w:val="-3"/>
          <w:sz w:val="28"/>
        </w:rPr>
        <w:t xml:space="preserve"> </w:t>
      </w:r>
      <w:r>
        <w:rPr>
          <w:sz w:val="28"/>
        </w:rPr>
        <w:t>для</w:t>
      </w:r>
      <w:r>
        <w:rPr>
          <w:spacing w:val="-3"/>
          <w:sz w:val="28"/>
        </w:rPr>
        <w:t xml:space="preserve"> </w:t>
      </w:r>
      <w:r>
        <w:rPr>
          <w:sz w:val="28"/>
        </w:rPr>
        <w:t>1</w:t>
      </w:r>
      <w:r>
        <w:rPr>
          <w:spacing w:val="-1"/>
          <w:sz w:val="28"/>
        </w:rPr>
        <w:t xml:space="preserve"> </w:t>
      </w:r>
      <w:r>
        <w:rPr>
          <w:sz w:val="28"/>
        </w:rPr>
        <w:t>кл.</w:t>
      </w:r>
      <w:r>
        <w:rPr>
          <w:spacing w:val="-3"/>
          <w:sz w:val="28"/>
        </w:rPr>
        <w:t xml:space="preserve"> </w:t>
      </w:r>
      <w:r>
        <w:rPr>
          <w:sz w:val="28"/>
        </w:rPr>
        <w:t>шк. с углубл. изученнием английского языка, лицеев, гимназий и старших групп детских садов/ – 9-е изд. – М.:Просвещение, 2012. – 160с.</w:t>
      </w:r>
    </w:p>
    <w:p w14:paraId="10CBD159">
      <w:pPr>
        <w:pStyle w:val="13"/>
        <w:numPr>
          <w:ilvl w:val="0"/>
          <w:numId w:val="10"/>
        </w:numPr>
        <w:tabs>
          <w:tab w:val="left" w:pos="920"/>
        </w:tabs>
        <w:spacing w:before="0" w:line="360" w:lineRule="auto"/>
        <w:ind w:right="136" w:firstLine="0"/>
        <w:jc w:val="both"/>
        <w:rPr>
          <w:sz w:val="28"/>
        </w:rPr>
      </w:pPr>
      <w:r>
        <w:rPr>
          <w:sz w:val="28"/>
        </w:rPr>
        <w:t>. Верещагина И.Н., Притыкина Т.А. Английский язык: Рабочая тетрадь для изученния английского языка в старших группах детских садов/ – 9-е изд. – М.:Просвещение, 2012. – 160с.</w:t>
      </w:r>
    </w:p>
    <w:p w14:paraId="532D2DF9">
      <w:pPr>
        <w:pStyle w:val="13"/>
        <w:numPr>
          <w:ilvl w:val="0"/>
          <w:numId w:val="11"/>
        </w:numPr>
        <w:tabs>
          <w:tab w:val="left" w:pos="1017"/>
        </w:tabs>
        <w:spacing w:before="0" w:line="360" w:lineRule="auto"/>
        <w:ind w:right="141" w:firstLine="0"/>
        <w:jc w:val="both"/>
        <w:rPr>
          <w:sz w:val="28"/>
        </w:rPr>
      </w:pPr>
      <w:r>
        <w:rPr>
          <w:sz w:val="28"/>
        </w:rPr>
        <w:t>Аудиокурс (6 CD-дисков) к учебнику для изученния английского языка в старших группах детских садов/ – 9-е изд. – М.:Просвещение, 2012. – 160с.</w:t>
      </w:r>
    </w:p>
    <w:p w14:paraId="1B7EC934">
      <w:pPr>
        <w:pStyle w:val="13"/>
        <w:numPr>
          <w:ilvl w:val="0"/>
          <w:numId w:val="11"/>
        </w:numPr>
        <w:tabs>
          <w:tab w:val="left" w:pos="1103"/>
        </w:tabs>
        <w:spacing w:before="0" w:line="360" w:lineRule="auto"/>
        <w:ind w:right="136" w:firstLine="0"/>
        <w:jc w:val="both"/>
        <w:rPr>
          <w:sz w:val="28"/>
        </w:rPr>
      </w:pPr>
      <w:r>
        <w:rPr>
          <w:sz w:val="28"/>
        </w:rPr>
        <w:t xml:space="preserve">Епанчинцева Н.Д. , Моисеенко О.А. «Сквозная» программа раннего обучения английскому языку детей в детском саду и 1-м классе начальной школы/ Н.Д. Епанчинцева, О.А. Моисеенко, Белгород: ИПЦ «ПОЛИТЕРРА», </w:t>
      </w:r>
      <w:r>
        <w:rPr>
          <w:spacing w:val="-4"/>
          <w:sz w:val="28"/>
        </w:rPr>
        <w:t>2011.</w:t>
      </w:r>
    </w:p>
    <w:p w14:paraId="06E6E5DE">
      <w:pPr>
        <w:pStyle w:val="13"/>
        <w:numPr>
          <w:ilvl w:val="0"/>
          <w:numId w:val="11"/>
        </w:numPr>
        <w:tabs>
          <w:tab w:val="left" w:pos="1043"/>
        </w:tabs>
        <w:spacing w:before="0" w:line="360" w:lineRule="auto"/>
        <w:ind w:right="142" w:firstLine="0"/>
        <w:jc w:val="both"/>
        <w:rPr>
          <w:sz w:val="28"/>
        </w:rPr>
      </w:pPr>
      <w:r>
        <w:rPr>
          <w:sz w:val="28"/>
        </w:rPr>
        <w:t>Ежакова Л.С. Путешествие с рифмой. ( Английский для малышей.) М.: Айрис, 2009.</w:t>
      </w:r>
    </w:p>
    <w:p w14:paraId="426BC474">
      <w:pPr>
        <w:pStyle w:val="13"/>
        <w:numPr>
          <w:ilvl w:val="0"/>
          <w:numId w:val="11"/>
        </w:numPr>
        <w:tabs>
          <w:tab w:val="left" w:pos="1130"/>
        </w:tabs>
        <w:spacing w:before="0" w:line="360" w:lineRule="auto"/>
        <w:ind w:left="1130" w:hanging="420"/>
        <w:jc w:val="both"/>
        <w:rPr>
          <w:sz w:val="28"/>
        </w:rPr>
      </w:pPr>
      <w:r>
        <w:rPr>
          <w:sz w:val="28"/>
        </w:rPr>
        <w:t>Лосева</w:t>
      </w:r>
      <w:r>
        <w:rPr>
          <w:spacing w:val="-6"/>
          <w:sz w:val="28"/>
        </w:rPr>
        <w:t xml:space="preserve"> </w:t>
      </w:r>
      <w:r>
        <w:rPr>
          <w:sz w:val="28"/>
        </w:rPr>
        <w:t>С.В.</w:t>
      </w:r>
      <w:r>
        <w:rPr>
          <w:spacing w:val="-5"/>
          <w:sz w:val="28"/>
        </w:rPr>
        <w:t xml:space="preserve"> </w:t>
      </w:r>
      <w:r>
        <w:rPr>
          <w:sz w:val="28"/>
        </w:rPr>
        <w:t>Английский</w:t>
      </w:r>
      <w:r>
        <w:rPr>
          <w:spacing w:val="-3"/>
          <w:sz w:val="28"/>
        </w:rPr>
        <w:t xml:space="preserve"> </w:t>
      </w:r>
      <w:r>
        <w:rPr>
          <w:sz w:val="28"/>
        </w:rPr>
        <w:t>в</w:t>
      </w:r>
      <w:r>
        <w:rPr>
          <w:spacing w:val="-5"/>
          <w:sz w:val="28"/>
        </w:rPr>
        <w:t xml:space="preserve"> </w:t>
      </w:r>
      <w:r>
        <w:rPr>
          <w:sz w:val="28"/>
        </w:rPr>
        <w:t>рифмах</w:t>
      </w:r>
      <w:r>
        <w:rPr>
          <w:spacing w:val="-6"/>
          <w:sz w:val="28"/>
        </w:rPr>
        <w:t xml:space="preserve"> </w:t>
      </w:r>
      <w:r>
        <w:rPr>
          <w:sz w:val="28"/>
        </w:rPr>
        <w:t>М.:</w:t>
      </w:r>
      <w:r>
        <w:rPr>
          <w:spacing w:val="-3"/>
          <w:sz w:val="28"/>
        </w:rPr>
        <w:t xml:space="preserve"> </w:t>
      </w:r>
      <w:r>
        <w:rPr>
          <w:sz w:val="28"/>
        </w:rPr>
        <w:t>Буклет,</w:t>
      </w:r>
      <w:r>
        <w:rPr>
          <w:spacing w:val="-5"/>
          <w:sz w:val="28"/>
        </w:rPr>
        <w:t xml:space="preserve"> </w:t>
      </w:r>
      <w:r>
        <w:rPr>
          <w:spacing w:val="-2"/>
          <w:sz w:val="28"/>
        </w:rPr>
        <w:t>2011.</w:t>
      </w:r>
    </w:p>
    <w:p w14:paraId="7853CC69">
      <w:pPr>
        <w:pStyle w:val="13"/>
        <w:numPr>
          <w:ilvl w:val="0"/>
          <w:numId w:val="11"/>
        </w:numPr>
        <w:tabs>
          <w:tab w:val="left" w:pos="1156"/>
        </w:tabs>
        <w:spacing w:before="0" w:line="360" w:lineRule="auto"/>
        <w:ind w:right="135" w:firstLine="0"/>
        <w:jc w:val="both"/>
        <w:rPr>
          <w:sz w:val="28"/>
        </w:rPr>
      </w:pPr>
      <w:r>
        <w:rPr>
          <w:sz w:val="28"/>
        </w:rPr>
        <w:t>Биржакова Л.Б. Английская фонетика через музыку ( Для детей 6-7 лет) С-П., КАРО , 2010.</w:t>
      </w:r>
    </w:p>
    <w:p w14:paraId="7C75E7CD">
      <w:pPr>
        <w:pStyle w:val="13"/>
        <w:numPr>
          <w:ilvl w:val="0"/>
          <w:numId w:val="11"/>
        </w:numPr>
        <w:tabs>
          <w:tab w:val="left" w:pos="1304"/>
        </w:tabs>
        <w:spacing w:before="0" w:line="360" w:lineRule="auto"/>
        <w:ind w:right="137" w:firstLine="69"/>
        <w:jc w:val="left"/>
        <w:rPr>
          <w:sz w:val="28"/>
        </w:rPr>
      </w:pPr>
      <w:r>
        <w:rPr>
          <w:sz w:val="28"/>
        </w:rPr>
        <w:t>Астафьева</w:t>
      </w:r>
      <w:r>
        <w:rPr>
          <w:spacing w:val="80"/>
          <w:sz w:val="28"/>
        </w:rPr>
        <w:t xml:space="preserve"> </w:t>
      </w:r>
      <w:r>
        <w:rPr>
          <w:sz w:val="28"/>
        </w:rPr>
        <w:t>М.Д.</w:t>
      </w:r>
      <w:r>
        <w:rPr>
          <w:spacing w:val="80"/>
          <w:sz w:val="28"/>
        </w:rPr>
        <w:t xml:space="preserve"> </w:t>
      </w:r>
      <w:r>
        <w:rPr>
          <w:sz w:val="28"/>
        </w:rPr>
        <w:t>Игры</w:t>
      </w:r>
      <w:r>
        <w:rPr>
          <w:spacing w:val="80"/>
          <w:sz w:val="28"/>
        </w:rPr>
        <w:t xml:space="preserve"> </w:t>
      </w:r>
      <w:r>
        <w:rPr>
          <w:sz w:val="28"/>
        </w:rPr>
        <w:t>для</w:t>
      </w:r>
      <w:r>
        <w:rPr>
          <w:spacing w:val="80"/>
          <w:sz w:val="28"/>
        </w:rPr>
        <w:t xml:space="preserve"> </w:t>
      </w:r>
      <w:r>
        <w:rPr>
          <w:sz w:val="28"/>
        </w:rPr>
        <w:t>детей</w:t>
      </w:r>
      <w:r>
        <w:rPr>
          <w:spacing w:val="80"/>
          <w:sz w:val="28"/>
        </w:rPr>
        <w:t xml:space="preserve"> </w:t>
      </w:r>
      <w:r>
        <w:rPr>
          <w:sz w:val="28"/>
        </w:rPr>
        <w:t>изучающих</w:t>
      </w:r>
      <w:r>
        <w:rPr>
          <w:spacing w:val="80"/>
          <w:sz w:val="28"/>
        </w:rPr>
        <w:t xml:space="preserve"> </w:t>
      </w:r>
      <w:r>
        <w:rPr>
          <w:sz w:val="28"/>
        </w:rPr>
        <w:t>английский</w:t>
      </w:r>
      <w:r>
        <w:rPr>
          <w:spacing w:val="80"/>
          <w:sz w:val="28"/>
        </w:rPr>
        <w:t xml:space="preserve"> </w:t>
      </w:r>
      <w:r>
        <w:rPr>
          <w:sz w:val="28"/>
        </w:rPr>
        <w:t>язык.</w:t>
      </w:r>
      <w:r>
        <w:rPr>
          <w:spacing w:val="80"/>
          <w:sz w:val="28"/>
        </w:rPr>
        <w:t xml:space="preserve"> </w:t>
      </w:r>
      <w:r>
        <w:rPr>
          <w:sz w:val="28"/>
        </w:rPr>
        <w:t>М.: Мозайка-Синтез , 2010.</w:t>
      </w:r>
    </w:p>
    <w:p w14:paraId="17534ED0">
      <w:pPr>
        <w:pStyle w:val="13"/>
        <w:numPr>
          <w:ilvl w:val="0"/>
          <w:numId w:val="11"/>
        </w:numPr>
        <w:tabs>
          <w:tab w:val="left" w:pos="1130"/>
        </w:tabs>
        <w:spacing w:before="0" w:line="360" w:lineRule="auto"/>
        <w:ind w:left="1130" w:hanging="420"/>
        <w:jc w:val="left"/>
        <w:rPr>
          <w:sz w:val="28"/>
        </w:rPr>
      </w:pPr>
      <w:r>
        <w:rPr>
          <w:sz w:val="28"/>
        </w:rPr>
        <w:t>Компанейцева</w:t>
      </w:r>
      <w:r>
        <w:rPr>
          <w:spacing w:val="-9"/>
          <w:sz w:val="28"/>
        </w:rPr>
        <w:t xml:space="preserve"> </w:t>
      </w:r>
      <w:r>
        <w:rPr>
          <w:sz w:val="28"/>
        </w:rPr>
        <w:t>Л.В</w:t>
      </w:r>
      <w:r>
        <w:rPr>
          <w:spacing w:val="-6"/>
          <w:sz w:val="28"/>
        </w:rPr>
        <w:t xml:space="preserve"> </w:t>
      </w:r>
      <w:r>
        <w:rPr>
          <w:sz w:val="28"/>
        </w:rPr>
        <w:t>Английский</w:t>
      </w:r>
      <w:r>
        <w:rPr>
          <w:spacing w:val="-6"/>
          <w:sz w:val="28"/>
        </w:rPr>
        <w:t xml:space="preserve"> </w:t>
      </w:r>
      <w:r>
        <w:rPr>
          <w:sz w:val="28"/>
        </w:rPr>
        <w:t>с</w:t>
      </w:r>
      <w:r>
        <w:rPr>
          <w:spacing w:val="-6"/>
          <w:sz w:val="28"/>
        </w:rPr>
        <w:t xml:space="preserve"> </w:t>
      </w:r>
      <w:r>
        <w:rPr>
          <w:sz w:val="28"/>
        </w:rPr>
        <w:t>мамой</w:t>
      </w:r>
      <w:r>
        <w:rPr>
          <w:spacing w:val="-5"/>
          <w:sz w:val="28"/>
        </w:rPr>
        <w:t xml:space="preserve"> </w:t>
      </w:r>
      <w:r>
        <w:rPr>
          <w:sz w:val="28"/>
        </w:rPr>
        <w:t>М.,</w:t>
      </w:r>
      <w:r>
        <w:rPr>
          <w:spacing w:val="-8"/>
          <w:sz w:val="28"/>
        </w:rPr>
        <w:t xml:space="preserve"> </w:t>
      </w:r>
      <w:r>
        <w:rPr>
          <w:spacing w:val="-2"/>
          <w:sz w:val="28"/>
        </w:rPr>
        <w:t>2012.</w:t>
      </w:r>
    </w:p>
    <w:p w14:paraId="3484AF03">
      <w:pPr>
        <w:pStyle w:val="13"/>
        <w:numPr>
          <w:ilvl w:val="0"/>
          <w:numId w:val="11"/>
        </w:numPr>
        <w:tabs>
          <w:tab w:val="left" w:pos="1132"/>
        </w:tabs>
        <w:spacing w:before="0" w:line="360" w:lineRule="auto"/>
        <w:ind w:right="145" w:firstLine="0"/>
        <w:jc w:val="left"/>
        <w:rPr>
          <w:sz w:val="28"/>
        </w:rPr>
      </w:pPr>
      <w:r>
        <w:rPr>
          <w:sz w:val="28"/>
        </w:rPr>
        <w:t>Вербовская</w:t>
      </w:r>
      <w:r>
        <w:rPr>
          <w:spacing w:val="-2"/>
          <w:sz w:val="28"/>
        </w:rPr>
        <w:t xml:space="preserve"> </w:t>
      </w:r>
      <w:r>
        <w:rPr>
          <w:sz w:val="28"/>
        </w:rPr>
        <w:t>М.Е</w:t>
      </w:r>
      <w:r>
        <w:rPr>
          <w:spacing w:val="-6"/>
          <w:sz w:val="28"/>
        </w:rPr>
        <w:t xml:space="preserve"> </w:t>
      </w:r>
      <w:r>
        <w:rPr>
          <w:sz w:val="28"/>
        </w:rPr>
        <w:t>Шишкова</w:t>
      </w:r>
      <w:r>
        <w:rPr>
          <w:spacing w:val="-3"/>
          <w:sz w:val="28"/>
        </w:rPr>
        <w:t xml:space="preserve"> </w:t>
      </w:r>
      <w:r>
        <w:rPr>
          <w:sz w:val="28"/>
        </w:rPr>
        <w:t>И.А</w:t>
      </w:r>
      <w:r>
        <w:rPr>
          <w:spacing w:val="-5"/>
          <w:sz w:val="28"/>
        </w:rPr>
        <w:t xml:space="preserve"> </w:t>
      </w:r>
      <w:r>
        <w:rPr>
          <w:sz w:val="28"/>
        </w:rPr>
        <w:t>Английский</w:t>
      </w:r>
      <w:r>
        <w:rPr>
          <w:spacing w:val="-4"/>
          <w:sz w:val="28"/>
        </w:rPr>
        <w:t xml:space="preserve"> </w:t>
      </w:r>
      <w:r>
        <w:rPr>
          <w:sz w:val="28"/>
        </w:rPr>
        <w:t>для</w:t>
      </w:r>
      <w:r>
        <w:rPr>
          <w:spacing w:val="-3"/>
          <w:sz w:val="28"/>
        </w:rPr>
        <w:t xml:space="preserve"> </w:t>
      </w:r>
      <w:r>
        <w:rPr>
          <w:sz w:val="28"/>
        </w:rPr>
        <w:t>малышей</w:t>
      </w:r>
      <w:r>
        <w:rPr>
          <w:spacing w:val="-2"/>
          <w:sz w:val="28"/>
        </w:rPr>
        <w:t xml:space="preserve"> </w:t>
      </w:r>
      <w:r>
        <w:rPr>
          <w:sz w:val="28"/>
        </w:rPr>
        <w:t>/</w:t>
      </w:r>
      <w:r>
        <w:rPr>
          <w:spacing w:val="-3"/>
          <w:sz w:val="28"/>
        </w:rPr>
        <w:t xml:space="preserve"> </w:t>
      </w:r>
      <w:r>
        <w:rPr>
          <w:sz w:val="28"/>
        </w:rPr>
        <w:t>под.ред.</w:t>
      </w:r>
      <w:r>
        <w:rPr>
          <w:spacing w:val="-3"/>
          <w:sz w:val="28"/>
        </w:rPr>
        <w:t xml:space="preserve"> </w:t>
      </w:r>
      <w:r>
        <w:rPr>
          <w:sz w:val="28"/>
        </w:rPr>
        <w:t>Бонка Н.А. М., 2009.</w:t>
      </w:r>
    </w:p>
    <w:p w14:paraId="1A028384">
      <w:pPr>
        <w:tabs>
          <w:tab w:val="left" w:pos="1130"/>
        </w:tabs>
        <w:spacing w:line="360" w:lineRule="auto"/>
        <w:rPr>
          <w:sz w:val="28"/>
        </w:rPr>
      </w:pPr>
      <w:r>
        <w:rPr>
          <w:sz w:val="28"/>
        </w:rPr>
        <w:t xml:space="preserve">           Вронская</w:t>
      </w:r>
      <w:r>
        <w:rPr>
          <w:spacing w:val="-4"/>
          <w:sz w:val="28"/>
        </w:rPr>
        <w:t xml:space="preserve"> </w:t>
      </w:r>
      <w:r>
        <w:rPr>
          <w:sz w:val="28"/>
        </w:rPr>
        <w:t>И.В.</w:t>
      </w:r>
      <w:r>
        <w:rPr>
          <w:spacing w:val="-5"/>
          <w:sz w:val="28"/>
        </w:rPr>
        <w:t xml:space="preserve"> </w:t>
      </w:r>
      <w:r>
        <w:rPr>
          <w:sz w:val="28"/>
        </w:rPr>
        <w:t>105</w:t>
      </w:r>
      <w:r>
        <w:rPr>
          <w:spacing w:val="-3"/>
          <w:sz w:val="28"/>
        </w:rPr>
        <w:t xml:space="preserve"> </w:t>
      </w:r>
      <w:r>
        <w:rPr>
          <w:sz w:val="28"/>
        </w:rPr>
        <w:t>занятий</w:t>
      </w:r>
      <w:r>
        <w:rPr>
          <w:spacing w:val="-6"/>
          <w:sz w:val="28"/>
        </w:rPr>
        <w:t xml:space="preserve"> </w:t>
      </w:r>
      <w:r>
        <w:rPr>
          <w:sz w:val="28"/>
        </w:rPr>
        <w:t>по</w:t>
      </w:r>
      <w:r>
        <w:rPr>
          <w:spacing w:val="-3"/>
          <w:sz w:val="28"/>
        </w:rPr>
        <w:t xml:space="preserve"> </w:t>
      </w:r>
      <w:r>
        <w:rPr>
          <w:sz w:val="28"/>
        </w:rPr>
        <w:t>английскому</w:t>
      </w:r>
      <w:r>
        <w:rPr>
          <w:spacing w:val="-7"/>
          <w:sz w:val="28"/>
        </w:rPr>
        <w:t xml:space="preserve"> </w:t>
      </w:r>
      <w:r>
        <w:rPr>
          <w:sz w:val="28"/>
        </w:rPr>
        <w:t>языку.</w:t>
      </w:r>
      <w:r>
        <w:rPr>
          <w:spacing w:val="-5"/>
          <w:sz w:val="28"/>
        </w:rPr>
        <w:t xml:space="preserve"> </w:t>
      </w:r>
      <w:r>
        <w:rPr>
          <w:sz w:val="28"/>
        </w:rPr>
        <w:t>С-П.,</w:t>
      </w:r>
      <w:r>
        <w:rPr>
          <w:spacing w:val="-2"/>
          <w:sz w:val="28"/>
        </w:rPr>
        <w:t xml:space="preserve"> 2009.</w:t>
      </w:r>
    </w:p>
    <w:p w14:paraId="147BC3B0">
      <w:pPr>
        <w:pStyle w:val="13"/>
        <w:numPr>
          <w:ilvl w:val="0"/>
          <w:numId w:val="11"/>
        </w:numPr>
        <w:tabs>
          <w:tab w:val="left" w:pos="1275"/>
          <w:tab w:val="left" w:pos="2609"/>
          <w:tab w:val="left" w:pos="3453"/>
          <w:tab w:val="left" w:pos="5133"/>
          <w:tab w:val="left" w:pos="5990"/>
          <w:tab w:val="left" w:pos="6868"/>
          <w:tab w:val="left" w:pos="7848"/>
          <w:tab w:val="left" w:pos="8819"/>
          <w:tab w:val="left" w:pos="9990"/>
        </w:tabs>
        <w:spacing w:before="0" w:line="360" w:lineRule="auto"/>
        <w:ind w:right="143" w:firstLine="0"/>
        <w:jc w:val="left"/>
        <w:rPr>
          <w:sz w:val="28"/>
        </w:rPr>
      </w:pPr>
      <w:r>
        <w:rPr>
          <w:spacing w:val="-2"/>
          <w:sz w:val="28"/>
        </w:rPr>
        <w:t>Черепова</w:t>
      </w:r>
      <w:r>
        <w:rPr>
          <w:sz w:val="28"/>
        </w:rPr>
        <w:tab/>
      </w:r>
      <w:r>
        <w:rPr>
          <w:spacing w:val="-4"/>
          <w:sz w:val="28"/>
        </w:rPr>
        <w:t>Н.Ю.</w:t>
      </w:r>
      <w:r>
        <w:rPr>
          <w:sz w:val="28"/>
        </w:rPr>
        <w:tab/>
      </w:r>
      <w:r>
        <w:rPr>
          <w:spacing w:val="-2"/>
          <w:sz w:val="28"/>
        </w:rPr>
        <w:t>Английский</w:t>
      </w:r>
      <w:r>
        <w:rPr>
          <w:sz w:val="28"/>
        </w:rPr>
        <w:tab/>
      </w:r>
      <w:r>
        <w:rPr>
          <w:spacing w:val="-2"/>
          <w:sz w:val="28"/>
        </w:rPr>
        <w:t>язык:</w:t>
      </w:r>
      <w:r>
        <w:rPr>
          <w:sz w:val="28"/>
        </w:rPr>
        <w:tab/>
      </w:r>
      <w:r>
        <w:rPr>
          <w:spacing w:val="-2"/>
          <w:sz w:val="28"/>
        </w:rPr>
        <w:t>игры,</w:t>
      </w:r>
      <w:r>
        <w:rPr>
          <w:sz w:val="28"/>
        </w:rPr>
        <w:tab/>
      </w:r>
      <w:r>
        <w:rPr>
          <w:spacing w:val="-2"/>
          <w:sz w:val="28"/>
        </w:rPr>
        <w:t>песни,</w:t>
      </w:r>
      <w:r>
        <w:rPr>
          <w:sz w:val="28"/>
        </w:rPr>
        <w:tab/>
      </w:r>
      <w:r>
        <w:rPr>
          <w:spacing w:val="-2"/>
          <w:sz w:val="28"/>
        </w:rPr>
        <w:t>стихи.</w:t>
      </w:r>
      <w:r>
        <w:rPr>
          <w:sz w:val="28"/>
        </w:rPr>
        <w:tab/>
      </w:r>
      <w:r>
        <w:rPr>
          <w:spacing w:val="-2"/>
          <w:sz w:val="28"/>
        </w:rPr>
        <w:t>ГИППВ</w:t>
      </w:r>
      <w:r>
        <w:rPr>
          <w:sz w:val="28"/>
        </w:rPr>
        <w:tab/>
      </w:r>
      <w:r>
        <w:rPr>
          <w:spacing w:val="-10"/>
          <w:sz w:val="28"/>
        </w:rPr>
        <w:t xml:space="preserve">, </w:t>
      </w:r>
      <w:r>
        <w:rPr>
          <w:sz w:val="28"/>
        </w:rPr>
        <w:t>Аквариум, 2012.</w:t>
      </w:r>
    </w:p>
    <w:p w14:paraId="6637C22B">
      <w:pPr>
        <w:pStyle w:val="13"/>
        <w:numPr>
          <w:ilvl w:val="0"/>
          <w:numId w:val="11"/>
        </w:numPr>
        <w:tabs>
          <w:tab w:val="left" w:pos="1130"/>
        </w:tabs>
        <w:spacing w:before="0" w:line="360" w:lineRule="auto"/>
        <w:ind w:right="2568" w:firstLine="0"/>
        <w:jc w:val="left"/>
        <w:rPr>
          <w:sz w:val="28"/>
        </w:rPr>
      </w:pPr>
      <w:r>
        <w:rPr>
          <w:sz w:val="28"/>
        </w:rPr>
        <w:t xml:space="preserve">Ресурсы ИНТЕРНЕТ : </w:t>
      </w:r>
      <w:r>
        <w:fldChar w:fldCharType="begin"/>
      </w:r>
      <w:r>
        <w:instrText xml:space="preserve"> HYPERLINK "http://www.dreamenglish.com/family" \h </w:instrText>
      </w:r>
      <w:r>
        <w:fldChar w:fldCharType="separate"/>
      </w:r>
      <w:r>
        <w:rPr>
          <w:color w:val="0000FF"/>
          <w:spacing w:val="-2"/>
          <w:sz w:val="28"/>
          <w:u w:val="single" w:color="0000FF"/>
        </w:rPr>
        <w:t>http://www.dreamenglish.com/family</w:t>
      </w:r>
      <w:r>
        <w:rPr>
          <w:color w:val="0000FF"/>
          <w:spacing w:val="-2"/>
          <w:sz w:val="28"/>
          <w:u w:val="single" w:color="0000FF"/>
        </w:rPr>
        <w:fldChar w:fldCharType="end"/>
      </w:r>
      <w:r>
        <w:rPr>
          <w:color w:val="0000FF"/>
          <w:spacing w:val="-2"/>
          <w:sz w:val="28"/>
        </w:rPr>
        <w:t xml:space="preserve"> </w:t>
      </w:r>
      <w:r>
        <w:fldChar w:fldCharType="begin"/>
      </w:r>
      <w:r>
        <w:instrText xml:space="preserve"> HYPERLINK "http://englishhobby.ru/english_for_kids_murzinova/methods/games/" \h </w:instrText>
      </w:r>
      <w:r>
        <w:fldChar w:fldCharType="separate"/>
      </w:r>
      <w:r>
        <w:rPr>
          <w:color w:val="0000FF"/>
          <w:spacing w:val="-2"/>
          <w:sz w:val="28"/>
          <w:u w:val="single" w:color="0000FF"/>
        </w:rPr>
        <w:t>http://www.englishhobby.ru</w:t>
      </w:r>
      <w:r>
        <w:rPr>
          <w:color w:val="0000FF"/>
          <w:spacing w:val="-2"/>
          <w:sz w:val="28"/>
          <w:u w:val="single" w:color="0000FF"/>
        </w:rPr>
        <w:fldChar w:fldCharType="end"/>
      </w:r>
      <w:r>
        <w:rPr>
          <w:color w:val="0000FF"/>
          <w:spacing w:val="-2"/>
          <w:sz w:val="28"/>
        </w:rPr>
        <w:t xml:space="preserve"> </w:t>
      </w:r>
      <w:r>
        <w:fldChar w:fldCharType="begin"/>
      </w:r>
      <w:r>
        <w:instrText xml:space="preserve"> HYPERLINK "http://englishhobby.ru/english_for_kids/methods/games/lotto/" \h </w:instrText>
      </w:r>
      <w:r>
        <w:fldChar w:fldCharType="separate"/>
      </w:r>
      <w:r>
        <w:rPr>
          <w:color w:val="0000FF"/>
          <w:spacing w:val="-2"/>
          <w:sz w:val="28"/>
          <w:u w:val="single" w:color="0000FF"/>
        </w:rPr>
        <w:t>http://englishhobby.ru/english_for_kids/methods/games/lotto/</w:t>
      </w:r>
      <w:r>
        <w:rPr>
          <w:color w:val="0000FF"/>
          <w:spacing w:val="-2"/>
          <w:sz w:val="28"/>
          <w:u w:val="single" w:color="0000FF"/>
        </w:rPr>
        <w:fldChar w:fldCharType="end"/>
      </w:r>
      <w:r>
        <w:rPr>
          <w:color w:val="0000FF"/>
          <w:spacing w:val="-2"/>
          <w:sz w:val="28"/>
        </w:rPr>
        <w:t xml:space="preserve"> </w:t>
      </w:r>
      <w:r>
        <w:fldChar w:fldCharType="begin"/>
      </w:r>
      <w:r>
        <w:instrText xml:space="preserve"> HYPERLINK "http://www.storyplace.org/preschool/other.asp" \h </w:instrText>
      </w:r>
      <w:r>
        <w:fldChar w:fldCharType="separate"/>
      </w:r>
      <w:r>
        <w:rPr>
          <w:color w:val="0000FF"/>
          <w:spacing w:val="-2"/>
          <w:sz w:val="28"/>
          <w:u w:val="single" w:color="0000FF"/>
        </w:rPr>
        <w:t>http://www.storyplace.org/preschool/other.asp</w:t>
      </w:r>
      <w:r>
        <w:rPr>
          <w:color w:val="0000FF"/>
          <w:spacing w:val="-2"/>
          <w:sz w:val="28"/>
          <w:u w:val="single" w:color="0000FF"/>
        </w:rPr>
        <w:fldChar w:fldCharType="end"/>
      </w:r>
      <w:r>
        <w:rPr>
          <w:color w:val="0000FF"/>
          <w:spacing w:val="-2"/>
          <w:sz w:val="28"/>
        </w:rPr>
        <w:t xml:space="preserve"> </w:t>
      </w:r>
      <w:r>
        <w:fldChar w:fldCharType="begin"/>
      </w:r>
      <w:r>
        <w:instrText xml:space="preserve"> HYPERLINK "http://www.preschoolrainbow.org/preschool-rhymes.htm" \h </w:instrText>
      </w:r>
      <w:r>
        <w:fldChar w:fldCharType="separate"/>
      </w:r>
      <w:r>
        <w:rPr>
          <w:color w:val="0000FF"/>
          <w:spacing w:val="-2"/>
          <w:sz w:val="28"/>
          <w:u w:val="single" w:color="0000FF"/>
        </w:rPr>
        <w:t>http://www.preschoolrainbow.org/preschool-rhymes.htm</w:t>
      </w:r>
      <w:r>
        <w:rPr>
          <w:color w:val="0000FF"/>
          <w:spacing w:val="-2"/>
          <w:sz w:val="28"/>
          <w:u w:val="single" w:color="0000FF"/>
        </w:rPr>
        <w:fldChar w:fldCharType="end"/>
      </w:r>
      <w:r>
        <w:rPr>
          <w:color w:val="0000FF"/>
          <w:spacing w:val="-2"/>
          <w:sz w:val="28"/>
        </w:rPr>
        <w:t xml:space="preserve"> </w:t>
      </w:r>
      <w:r>
        <w:fldChar w:fldCharType="begin"/>
      </w:r>
      <w:r>
        <w:instrText xml:space="preserve"> HYPERLINK "http://www.freeabcsongs.com/" \h </w:instrText>
      </w:r>
      <w:r>
        <w:fldChar w:fldCharType="separate"/>
      </w:r>
      <w:r>
        <w:rPr>
          <w:color w:val="0000FF"/>
          <w:spacing w:val="-2"/>
          <w:sz w:val="28"/>
          <w:u w:val="single" w:color="0000FF"/>
        </w:rPr>
        <w:t>http://www.freeabcsongs.com/</w:t>
      </w:r>
      <w:r>
        <w:rPr>
          <w:color w:val="0000FF"/>
          <w:spacing w:val="-2"/>
          <w:sz w:val="28"/>
          <w:u w:val="single" w:color="0000FF"/>
        </w:rPr>
        <w:fldChar w:fldCharType="end"/>
      </w:r>
      <w:r>
        <w:rPr>
          <w:color w:val="0000FF"/>
          <w:spacing w:val="-2"/>
          <w:sz w:val="28"/>
        </w:rPr>
        <w:t xml:space="preserve"> </w:t>
      </w:r>
      <w:r>
        <w:fldChar w:fldCharType="begin"/>
      </w:r>
      <w:r>
        <w:instrText xml:space="preserve"> HYPERLINK "http://www.kidsknowit.com/educational-songs/index.php?topic=Foreign%20Language" \h </w:instrText>
      </w:r>
      <w:r>
        <w:fldChar w:fldCharType="separate"/>
      </w:r>
      <w:r>
        <w:rPr>
          <w:color w:val="0000FF"/>
          <w:spacing w:val="-2"/>
          <w:sz w:val="28"/>
          <w:u w:val="single" w:color="0000FF"/>
        </w:rPr>
        <w:t>http://www.kidsknowit.com/educational-songs/</w:t>
      </w:r>
      <w:r>
        <w:rPr>
          <w:color w:val="0000FF"/>
          <w:spacing w:val="-2"/>
          <w:sz w:val="28"/>
          <w:u w:val="single" w:color="0000FF"/>
        </w:rPr>
        <w:fldChar w:fldCharType="end"/>
      </w:r>
    </w:p>
    <w:p w14:paraId="3AB279F9">
      <w:pPr>
        <w:pStyle w:val="13"/>
        <w:spacing w:line="360" w:lineRule="auto"/>
        <w:rPr>
          <w:sz w:val="28"/>
        </w:rPr>
      </w:pPr>
    </w:p>
    <w:p w14:paraId="33450358">
      <w:pPr>
        <w:pStyle w:val="2"/>
        <w:spacing w:line="360" w:lineRule="auto"/>
        <w:ind w:left="710" w:firstLine="0"/>
      </w:pPr>
      <w:r>
        <w:t>Литература</w:t>
      </w:r>
      <w:r>
        <w:rPr>
          <w:spacing w:val="-4"/>
        </w:rPr>
        <w:t xml:space="preserve"> </w:t>
      </w:r>
      <w:r>
        <w:t>для</w:t>
      </w:r>
      <w:r>
        <w:rPr>
          <w:spacing w:val="-6"/>
        </w:rPr>
        <w:t xml:space="preserve"> </w:t>
      </w:r>
      <w:r>
        <w:t>детей</w:t>
      </w:r>
      <w:r>
        <w:rPr>
          <w:spacing w:val="-5"/>
        </w:rPr>
        <w:t xml:space="preserve"> </w:t>
      </w:r>
      <w:r>
        <w:t>и</w:t>
      </w:r>
      <w:r>
        <w:rPr>
          <w:spacing w:val="-5"/>
        </w:rPr>
        <w:t xml:space="preserve"> </w:t>
      </w:r>
      <w:r>
        <w:rPr>
          <w:spacing w:val="-2"/>
        </w:rPr>
        <w:t>родителей:</w:t>
      </w:r>
    </w:p>
    <w:p w14:paraId="1AA7DB4B">
      <w:pPr>
        <w:pStyle w:val="8"/>
        <w:spacing w:line="360" w:lineRule="auto"/>
        <w:ind w:left="709"/>
      </w:pPr>
      <w:r>
        <w:t>Компанейцева</w:t>
      </w:r>
      <w:r>
        <w:rPr>
          <w:spacing w:val="-8"/>
        </w:rPr>
        <w:t xml:space="preserve"> </w:t>
      </w:r>
      <w:r>
        <w:t>Л.В</w:t>
      </w:r>
      <w:r>
        <w:rPr>
          <w:spacing w:val="-7"/>
        </w:rPr>
        <w:t xml:space="preserve"> </w:t>
      </w:r>
      <w:r>
        <w:t>Английский</w:t>
      </w:r>
      <w:r>
        <w:rPr>
          <w:spacing w:val="-4"/>
        </w:rPr>
        <w:t xml:space="preserve"> </w:t>
      </w:r>
      <w:r>
        <w:t>с</w:t>
      </w:r>
      <w:r>
        <w:rPr>
          <w:spacing w:val="-6"/>
        </w:rPr>
        <w:t xml:space="preserve"> </w:t>
      </w:r>
      <w:r>
        <w:t>мамой</w:t>
      </w:r>
      <w:r>
        <w:rPr>
          <w:spacing w:val="-4"/>
        </w:rPr>
        <w:t xml:space="preserve"> </w:t>
      </w:r>
      <w:r>
        <w:t>М.,</w:t>
      </w:r>
      <w:r>
        <w:rPr>
          <w:spacing w:val="-5"/>
        </w:rPr>
        <w:t xml:space="preserve"> </w:t>
      </w:r>
      <w:r>
        <w:rPr>
          <w:spacing w:val="-2"/>
        </w:rPr>
        <w:t>2012.</w:t>
      </w:r>
    </w:p>
    <w:p w14:paraId="477D08DD">
      <w:pPr>
        <w:pStyle w:val="8"/>
        <w:spacing w:line="360" w:lineRule="auto"/>
        <w:ind w:left="709" w:right="144"/>
      </w:pPr>
      <w:r>
        <w:t>Вербовская</w:t>
      </w:r>
      <w:r>
        <w:rPr>
          <w:spacing w:val="40"/>
        </w:rPr>
        <w:t xml:space="preserve"> </w:t>
      </w:r>
      <w:r>
        <w:t>М.Е</w:t>
      </w:r>
      <w:r>
        <w:rPr>
          <w:spacing w:val="40"/>
        </w:rPr>
        <w:t xml:space="preserve"> </w:t>
      </w:r>
      <w:r>
        <w:t>Шишкова</w:t>
      </w:r>
      <w:r>
        <w:rPr>
          <w:spacing w:val="40"/>
        </w:rPr>
        <w:t xml:space="preserve"> </w:t>
      </w:r>
      <w:r>
        <w:t>И.А</w:t>
      </w:r>
      <w:r>
        <w:rPr>
          <w:spacing w:val="40"/>
        </w:rPr>
        <w:t xml:space="preserve"> </w:t>
      </w:r>
      <w:r>
        <w:t>Английский</w:t>
      </w:r>
      <w:r>
        <w:rPr>
          <w:spacing w:val="40"/>
        </w:rPr>
        <w:t xml:space="preserve"> </w:t>
      </w:r>
      <w:r>
        <w:t>для</w:t>
      </w:r>
      <w:r>
        <w:rPr>
          <w:spacing w:val="40"/>
        </w:rPr>
        <w:t xml:space="preserve"> </w:t>
      </w:r>
      <w:r>
        <w:t>малышей</w:t>
      </w:r>
      <w:r>
        <w:rPr>
          <w:spacing w:val="40"/>
        </w:rPr>
        <w:t xml:space="preserve"> </w:t>
      </w:r>
      <w:r>
        <w:t>/</w:t>
      </w:r>
      <w:r>
        <w:rPr>
          <w:spacing w:val="40"/>
        </w:rPr>
        <w:t xml:space="preserve"> </w:t>
      </w:r>
      <w:r>
        <w:t>под.ред.</w:t>
      </w:r>
      <w:r>
        <w:rPr>
          <w:spacing w:val="40"/>
        </w:rPr>
        <w:t xml:space="preserve"> </w:t>
      </w:r>
      <w:r>
        <w:t>Бонка Н.А.М., 2009.</w:t>
      </w:r>
    </w:p>
    <w:p w14:paraId="374C59C2">
      <w:pPr>
        <w:pStyle w:val="8"/>
        <w:spacing w:line="360" w:lineRule="auto"/>
        <w:ind w:left="709"/>
      </w:pPr>
      <w:r>
        <w:t>Черепова</w:t>
      </w:r>
      <w:r>
        <w:rPr>
          <w:spacing w:val="40"/>
        </w:rPr>
        <w:t xml:space="preserve"> </w:t>
      </w:r>
      <w:r>
        <w:t>Н.Ю.</w:t>
      </w:r>
      <w:r>
        <w:rPr>
          <w:spacing w:val="40"/>
        </w:rPr>
        <w:t xml:space="preserve"> </w:t>
      </w:r>
      <w:r>
        <w:t>Английский</w:t>
      </w:r>
      <w:r>
        <w:rPr>
          <w:spacing w:val="40"/>
        </w:rPr>
        <w:t xml:space="preserve"> </w:t>
      </w:r>
      <w:r>
        <w:t>язык:</w:t>
      </w:r>
      <w:r>
        <w:rPr>
          <w:spacing w:val="40"/>
        </w:rPr>
        <w:t xml:space="preserve"> </w:t>
      </w:r>
      <w:r>
        <w:t>игры,</w:t>
      </w:r>
      <w:r>
        <w:rPr>
          <w:spacing w:val="40"/>
        </w:rPr>
        <w:t xml:space="preserve"> </w:t>
      </w:r>
      <w:r>
        <w:t>песни,</w:t>
      </w:r>
      <w:r>
        <w:rPr>
          <w:spacing w:val="40"/>
        </w:rPr>
        <w:t xml:space="preserve"> </w:t>
      </w:r>
      <w:r>
        <w:t>стихи.</w:t>
      </w:r>
      <w:r>
        <w:rPr>
          <w:spacing w:val="40"/>
        </w:rPr>
        <w:t xml:space="preserve"> </w:t>
      </w:r>
      <w:r>
        <w:t>ГИППВ</w:t>
      </w:r>
      <w:r>
        <w:rPr>
          <w:spacing w:val="40"/>
        </w:rPr>
        <w:t xml:space="preserve"> </w:t>
      </w:r>
      <w:r>
        <w:t>,</w:t>
      </w:r>
      <w:r>
        <w:rPr>
          <w:spacing w:val="40"/>
        </w:rPr>
        <w:t xml:space="preserve"> </w:t>
      </w:r>
      <w:r>
        <w:t xml:space="preserve">Аквариум </w:t>
      </w:r>
      <w:r>
        <w:rPr>
          <w:spacing w:val="-4"/>
        </w:rPr>
        <w:t>2012</w:t>
      </w:r>
    </w:p>
    <w:p w14:paraId="7FFF2F16">
      <w:pPr>
        <w:pStyle w:val="8"/>
        <w:spacing w:line="360" w:lineRule="auto"/>
        <w:ind w:left="709"/>
      </w:pPr>
      <w:r>
        <w:t>Пауэлл</w:t>
      </w:r>
      <w:r>
        <w:rPr>
          <w:spacing w:val="40"/>
        </w:rPr>
        <w:t xml:space="preserve"> </w:t>
      </w:r>
      <w:r>
        <w:t>Г.</w:t>
      </w:r>
      <w:r>
        <w:rPr>
          <w:spacing w:val="40"/>
        </w:rPr>
        <w:t xml:space="preserve"> </w:t>
      </w:r>
      <w:r>
        <w:t>Пой</w:t>
      </w:r>
      <w:r>
        <w:rPr>
          <w:spacing w:val="40"/>
        </w:rPr>
        <w:t xml:space="preserve"> </w:t>
      </w:r>
      <w:r>
        <w:t>и</w:t>
      </w:r>
      <w:r>
        <w:rPr>
          <w:spacing w:val="40"/>
        </w:rPr>
        <w:t xml:space="preserve"> </w:t>
      </w:r>
      <w:r>
        <w:t>играй</w:t>
      </w:r>
      <w:r>
        <w:rPr>
          <w:spacing w:val="40"/>
        </w:rPr>
        <w:t xml:space="preserve"> </w:t>
      </w:r>
      <w:r>
        <w:t>:</w:t>
      </w:r>
      <w:r>
        <w:rPr>
          <w:spacing w:val="40"/>
        </w:rPr>
        <w:t xml:space="preserve"> </w:t>
      </w:r>
      <w:r>
        <w:t>сборник</w:t>
      </w:r>
      <w:r>
        <w:rPr>
          <w:spacing w:val="40"/>
        </w:rPr>
        <w:t xml:space="preserve"> </w:t>
      </w:r>
      <w:r>
        <w:t>песен</w:t>
      </w:r>
      <w:r>
        <w:rPr>
          <w:spacing w:val="40"/>
        </w:rPr>
        <w:t xml:space="preserve"> </w:t>
      </w:r>
      <w:r>
        <w:t>для</w:t>
      </w:r>
      <w:r>
        <w:rPr>
          <w:spacing w:val="40"/>
        </w:rPr>
        <w:t xml:space="preserve"> </w:t>
      </w:r>
      <w:r>
        <w:t>начальной</w:t>
      </w:r>
      <w:r>
        <w:rPr>
          <w:spacing w:val="40"/>
        </w:rPr>
        <w:t xml:space="preserve"> </w:t>
      </w:r>
      <w:r>
        <w:t>школы.</w:t>
      </w:r>
      <w:r>
        <w:rPr>
          <w:spacing w:val="40"/>
        </w:rPr>
        <w:t xml:space="preserve"> </w:t>
      </w:r>
      <w:r>
        <w:t>Обнинск:</w:t>
      </w:r>
      <w:r>
        <w:rPr>
          <w:spacing w:val="80"/>
        </w:rPr>
        <w:t xml:space="preserve"> </w:t>
      </w:r>
      <w:r>
        <w:rPr>
          <w:spacing w:val="-2"/>
        </w:rPr>
        <w:t>Титул,2011.</w:t>
      </w:r>
    </w:p>
    <w:p w14:paraId="3558FDD0">
      <w:pPr>
        <w:pStyle w:val="8"/>
        <w:spacing w:line="360" w:lineRule="auto"/>
        <w:ind w:left="709"/>
      </w:pPr>
      <w:r>
        <w:t>Астафьева М.Д. Игры для детей изучающих английский язык. М.: Мозайка- Синтез , 2009 г.</w:t>
      </w:r>
    </w:p>
    <w:p w14:paraId="17BF2064">
      <w:pPr>
        <w:pStyle w:val="13"/>
        <w:spacing w:line="360" w:lineRule="auto"/>
        <w:rPr>
          <w:sz w:val="28"/>
        </w:rPr>
        <w:sectPr>
          <w:footerReference r:id="rId5" w:type="default"/>
          <w:pgSz w:w="11910" w:h="16840"/>
          <w:pgMar w:top="1400" w:right="708" w:bottom="1240" w:left="992" w:header="0" w:footer="1056" w:gutter="0"/>
          <w:cols w:space="720" w:num="1"/>
        </w:sectPr>
      </w:pPr>
    </w:p>
    <w:p w14:paraId="36C9F798">
      <w:pPr>
        <w:pStyle w:val="8"/>
        <w:spacing w:before="258" w:line="360" w:lineRule="auto"/>
        <w:ind w:left="0"/>
      </w:pPr>
    </w:p>
    <w:sectPr>
      <w:pgSz w:w="11910" w:h="16840"/>
      <w:pgMar w:top="1400" w:right="708" w:bottom="1240" w:left="992" w:header="0" w:footer="105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0C818">
    <w:pPr>
      <w:pStyle w:val="8"/>
      <w:spacing w:line="14" w:lineRule="auto"/>
      <w:ind w:left="0"/>
      <w:rPr>
        <w:sz w:val="20"/>
      </w:rPr>
    </w:pPr>
    <w:r>
      <w:rPr>
        <w:sz w:val="20"/>
        <w:lang w:eastAsia="ru-RU"/>
      </w:rPr>
      <mc:AlternateContent>
        <mc:Choice Requires="wps">
          <w:drawing>
            <wp:anchor distT="0" distB="0" distL="0" distR="0" simplePos="0" relativeHeight="251660288" behindDoc="1" locked="0" layoutInCell="1" allowOverlap="1">
              <wp:simplePos x="0" y="0"/>
              <wp:positionH relativeFrom="page">
                <wp:posOffset>6866255</wp:posOffset>
              </wp:positionH>
              <wp:positionV relativeFrom="page">
                <wp:posOffset>10333355</wp:posOffset>
              </wp:positionV>
              <wp:extent cx="215900"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5CBE8CC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w:t>
                          </w:r>
                          <w:r>
                            <w:rPr>
                              <w:spacing w:val="-5"/>
                              <w:sz w:val="24"/>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540.65pt;margin-top:813.65pt;height:15.3pt;width:17pt;mso-position-horizontal-relative:page;mso-position-vertical-relative:page;z-index:-251656192;mso-width-relative:page;mso-height-relative:page;" filled="f" stroked="f" coordsize="21600,21600" o:gfxdata="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5/X4cNoAAAAPAQAADwAAAAAAAAABACAAAAAiAAAAZHJzL2Rvd25yZXYueG1sUEsBAhQAFAAAAAgA&#10;h07iQCumkFexAQAAcwMAAA4AAAAAAAAAAQAgAAAAKQEAAGRycy9lMm9Eb2MueG1sUEsFBgAAAAAG&#10;AAYAWQEAAEwFAAAAAA==&#10;">
              <v:fill on="f" focussize="0,0"/>
              <v:stroke on="f"/>
              <v:imagedata o:title=""/>
              <o:lock v:ext="edit" aspectratio="f"/>
              <v:textbox inset="0mm,0mm,0mm,0mm">
                <w:txbxContent>
                  <w:p w14:paraId="5CBE8CC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w:t>
                    </w:r>
                    <w:r>
                      <w:rPr>
                        <w:spacing w:val="-5"/>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CFE4">
    <w:pPr>
      <w:pStyle w:val="8"/>
      <w:spacing w:line="14" w:lineRule="auto"/>
      <w:ind w:left="0"/>
      <w:rPr>
        <w:sz w:val="20"/>
      </w:rPr>
    </w:pPr>
    <w:r>
      <w:rPr>
        <w:sz w:val="20"/>
        <w:lang w:eastAsia="ru-RU"/>
      </w:rPr>
      <mc:AlternateContent>
        <mc:Choice Requires="wps">
          <w:drawing>
            <wp:anchor distT="0" distB="0" distL="0" distR="0" simplePos="0" relativeHeight="251660288" behindDoc="1" locked="0" layoutInCell="1" allowOverlap="1">
              <wp:simplePos x="0" y="0"/>
              <wp:positionH relativeFrom="page">
                <wp:posOffset>6686550</wp:posOffset>
              </wp:positionH>
              <wp:positionV relativeFrom="page">
                <wp:posOffset>10333355</wp:posOffset>
              </wp:positionV>
              <wp:extent cx="241300" cy="194310"/>
              <wp:effectExtent l="0" t="0" r="0" b="0"/>
              <wp:wrapNone/>
              <wp:docPr id="3" name="Textbox 3"/>
              <wp:cNvGraphicFramePr/>
              <a:graphic xmlns:a="http://schemas.openxmlformats.org/drawingml/2006/main">
                <a:graphicData uri="http://schemas.microsoft.com/office/word/2010/wordprocessingShape">
                  <wps:wsp>
                    <wps:cNvSpPr txBox="1"/>
                    <wps:spPr>
                      <a:xfrm>
                        <a:off x="0" y="0"/>
                        <a:ext cx="241300" cy="194310"/>
                      </a:xfrm>
                      <a:prstGeom prst="rect">
                        <a:avLst/>
                      </a:prstGeom>
                    </wps:spPr>
                    <wps:txbx>
                      <w:txbxContent>
                        <w:p w14:paraId="30624C8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w:t>
                          </w:r>
                          <w:r>
                            <w:rPr>
                              <w:spacing w:val="-5"/>
                              <w:sz w:val="24"/>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526.5pt;margin-top:813.65pt;height:15.3pt;width:19pt;mso-position-horizontal-relative:page;mso-position-vertical-relative:page;z-index:-251656192;mso-width-relative:page;mso-height-relative:page;" filled="f" stroked="f" coordsize="21600,21600" o:gfxdata="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6h&#10;eYjZAAAADwEAAA8AAAAAAAAAAQAgAAAAIgAAAGRycy9kb3ducmV2LnhtbFBLAQIUABQAAAAIAIdO&#10;4kAvogMjsAEAAHMDAAAOAAAAAAAAAAEAIAAAACgBAABkcnMvZTJvRG9jLnhtbFBLBQYAAAAABgAG&#10;AFkBAABKBQAAAAA=&#10;">
              <v:fill on="f" focussize="0,0"/>
              <v:stroke on="f"/>
              <v:imagedata o:title=""/>
              <o:lock v:ext="edit" aspectratio="f"/>
              <v:textbox inset="0mm,0mm,0mm,0mm">
                <w:txbxContent>
                  <w:p w14:paraId="30624C8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w:t>
                    </w:r>
                    <w:r>
                      <w:rPr>
                        <w:spacing w:val="-5"/>
                        <w:sz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3C415">
    <w:pPr>
      <w:pStyle w:val="8"/>
      <w:spacing w:line="14" w:lineRule="auto"/>
      <w:ind w:left="0"/>
      <w:rPr>
        <w:sz w:val="20"/>
      </w:rPr>
    </w:pPr>
    <w:r>
      <w:rPr>
        <w:sz w:val="20"/>
        <w:lang w:eastAsia="ru-RU"/>
      </w:rPr>
      <mc:AlternateContent>
        <mc:Choice Requires="wps">
          <w:drawing>
            <wp:anchor distT="0" distB="0" distL="0" distR="0" simplePos="0" relativeHeight="251661312" behindDoc="1" locked="0" layoutInCell="1" allowOverlap="1">
              <wp:simplePos x="0" y="0"/>
              <wp:positionH relativeFrom="page">
                <wp:posOffset>6831330</wp:posOffset>
              </wp:positionH>
              <wp:positionV relativeFrom="page">
                <wp:posOffset>9881870</wp:posOffset>
              </wp:positionV>
              <wp:extent cx="241300" cy="194310"/>
              <wp:effectExtent l="0" t="0" r="0" b="0"/>
              <wp:wrapNone/>
              <wp:docPr id="4" name="Textbox 4"/>
              <wp:cNvGraphicFramePr/>
              <a:graphic xmlns:a="http://schemas.openxmlformats.org/drawingml/2006/main">
                <a:graphicData uri="http://schemas.microsoft.com/office/word/2010/wordprocessingShape">
                  <wps:wsp>
                    <wps:cNvSpPr txBox="1"/>
                    <wps:spPr>
                      <a:xfrm>
                        <a:off x="0" y="0"/>
                        <a:ext cx="241300" cy="194310"/>
                      </a:xfrm>
                      <a:prstGeom prst="rect">
                        <a:avLst/>
                      </a:prstGeom>
                    </wps:spPr>
                    <wps:txbx>
                      <w:txbxContent>
                        <w:p w14:paraId="390B59C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w:t>
                          </w:r>
                          <w:r>
                            <w:rPr>
                              <w:spacing w:val="-5"/>
                              <w:sz w:val="24"/>
                            </w:rPr>
                            <w:fldChar w:fldCharType="end"/>
                          </w:r>
                        </w:p>
                      </w:txbxContent>
                    </wps:txbx>
                    <wps:bodyPr wrap="square" lIns="0" tIns="0" rIns="0" bIns="0" rtlCol="0">
                      <a:noAutofit/>
                    </wps:bodyPr>
                  </wps:wsp>
                </a:graphicData>
              </a:graphic>
            </wp:anchor>
          </w:drawing>
        </mc:Choice>
        <mc:Fallback>
          <w:pict>
            <v:shape id="Textbox 4" o:spid="_x0000_s1026" o:spt="202" type="#_x0000_t202" style="position:absolute;left:0pt;margin-left:537.9pt;margin-top:778.1pt;height:15.3pt;width:19pt;mso-position-horizontal-relative:page;mso-position-vertical-relative:page;z-index:-251655168;mso-width-relative:page;mso-height-relative:page;" filled="f" stroked="f" coordsize="21600,21600" o:gfxdata="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n&#10;RgGX2gAAAA8BAAAPAAAAAAAAAAEAIAAAACIAAABkcnMvZG93bnJldi54bWxQSwECFAAUAAAACACH&#10;TuJAptWC67ABAABzAwAADgAAAAAAAAABACAAAAApAQAAZHJzL2Uyb0RvYy54bWxQSwUGAAAAAAYA&#10;BgBZAQAASwUAAAAA&#10;">
              <v:fill on="f" focussize="0,0"/>
              <v:stroke on="f"/>
              <v:imagedata o:title=""/>
              <o:lock v:ext="edit" aspectratio="f"/>
              <v:textbox inset="0mm,0mm,0mm,0mm">
                <w:txbxContent>
                  <w:p w14:paraId="390B59C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w:t>
                    </w:r>
                    <w:r>
                      <w:rPr>
                        <w:spacing w:val="-5"/>
                        <w:sz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A3D3F"/>
    <w:multiLevelType w:val="multilevel"/>
    <w:tmpl w:val="035A3D3F"/>
    <w:lvl w:ilvl="0" w:tentative="0">
      <w:start w:val="1"/>
      <w:numFmt w:val="bullet"/>
      <w:lvlText w:val=""/>
      <w:lvlJc w:val="left"/>
      <w:pPr>
        <w:ind w:left="863" w:hanging="360"/>
      </w:pPr>
      <w:rPr>
        <w:rFonts w:hint="default" w:ascii="Wingdings" w:hAnsi="Wingdings"/>
      </w:rPr>
    </w:lvl>
    <w:lvl w:ilvl="1" w:tentative="0">
      <w:start w:val="1"/>
      <w:numFmt w:val="bullet"/>
      <w:lvlText w:val="o"/>
      <w:lvlJc w:val="left"/>
      <w:pPr>
        <w:ind w:left="1583" w:hanging="360"/>
      </w:pPr>
      <w:rPr>
        <w:rFonts w:hint="default" w:ascii="Courier New" w:hAnsi="Courier New" w:cs="Courier New"/>
      </w:rPr>
    </w:lvl>
    <w:lvl w:ilvl="2" w:tentative="0">
      <w:start w:val="1"/>
      <w:numFmt w:val="bullet"/>
      <w:lvlText w:val=""/>
      <w:lvlJc w:val="left"/>
      <w:pPr>
        <w:ind w:left="2303" w:hanging="360"/>
      </w:pPr>
      <w:rPr>
        <w:rFonts w:hint="default" w:ascii="Wingdings" w:hAnsi="Wingdings"/>
      </w:rPr>
    </w:lvl>
    <w:lvl w:ilvl="3" w:tentative="0">
      <w:start w:val="1"/>
      <w:numFmt w:val="bullet"/>
      <w:lvlText w:val=""/>
      <w:lvlJc w:val="left"/>
      <w:pPr>
        <w:ind w:left="3023" w:hanging="360"/>
      </w:pPr>
      <w:rPr>
        <w:rFonts w:hint="default" w:ascii="Symbol" w:hAnsi="Symbol"/>
      </w:rPr>
    </w:lvl>
    <w:lvl w:ilvl="4" w:tentative="0">
      <w:start w:val="1"/>
      <w:numFmt w:val="bullet"/>
      <w:lvlText w:val="o"/>
      <w:lvlJc w:val="left"/>
      <w:pPr>
        <w:ind w:left="3743" w:hanging="360"/>
      </w:pPr>
      <w:rPr>
        <w:rFonts w:hint="default" w:ascii="Courier New" w:hAnsi="Courier New" w:cs="Courier New"/>
      </w:rPr>
    </w:lvl>
    <w:lvl w:ilvl="5" w:tentative="0">
      <w:start w:val="1"/>
      <w:numFmt w:val="bullet"/>
      <w:lvlText w:val=""/>
      <w:lvlJc w:val="left"/>
      <w:pPr>
        <w:ind w:left="4463" w:hanging="360"/>
      </w:pPr>
      <w:rPr>
        <w:rFonts w:hint="default" w:ascii="Wingdings" w:hAnsi="Wingdings"/>
      </w:rPr>
    </w:lvl>
    <w:lvl w:ilvl="6" w:tentative="0">
      <w:start w:val="1"/>
      <w:numFmt w:val="bullet"/>
      <w:lvlText w:val=""/>
      <w:lvlJc w:val="left"/>
      <w:pPr>
        <w:ind w:left="5183" w:hanging="360"/>
      </w:pPr>
      <w:rPr>
        <w:rFonts w:hint="default" w:ascii="Symbol" w:hAnsi="Symbol"/>
      </w:rPr>
    </w:lvl>
    <w:lvl w:ilvl="7" w:tentative="0">
      <w:start w:val="1"/>
      <w:numFmt w:val="bullet"/>
      <w:lvlText w:val="o"/>
      <w:lvlJc w:val="left"/>
      <w:pPr>
        <w:ind w:left="5903" w:hanging="360"/>
      </w:pPr>
      <w:rPr>
        <w:rFonts w:hint="default" w:ascii="Courier New" w:hAnsi="Courier New" w:cs="Courier New"/>
      </w:rPr>
    </w:lvl>
    <w:lvl w:ilvl="8" w:tentative="0">
      <w:start w:val="1"/>
      <w:numFmt w:val="bullet"/>
      <w:lvlText w:val=""/>
      <w:lvlJc w:val="left"/>
      <w:pPr>
        <w:ind w:left="6623" w:hanging="360"/>
      </w:pPr>
      <w:rPr>
        <w:rFonts w:hint="default" w:ascii="Wingdings" w:hAnsi="Wingdings"/>
      </w:rPr>
    </w:lvl>
  </w:abstractNum>
  <w:abstractNum w:abstractNumId="1">
    <w:nsid w:val="120F0ADB"/>
    <w:multiLevelType w:val="multilevel"/>
    <w:tmpl w:val="120F0ADB"/>
    <w:lvl w:ilvl="0" w:tentative="0">
      <w:start w:val="1"/>
      <w:numFmt w:val="decimal"/>
      <w:lvlText w:val="%1."/>
      <w:lvlJc w:val="left"/>
      <w:pPr>
        <w:ind w:left="423" w:hanging="281"/>
        <w:jc w:val="left"/>
      </w:pPr>
      <w:rPr>
        <w:rFonts w:hint="default" w:ascii="Times New Roman" w:hAnsi="Times New Roman" w:eastAsia="Times New Roman" w:cs="Times New Roman"/>
        <w:b w:val="0"/>
        <w:bCs w:val="0"/>
        <w:i w:val="0"/>
        <w:iCs w:val="0"/>
        <w:spacing w:val="0"/>
        <w:w w:val="90"/>
        <w:sz w:val="28"/>
        <w:szCs w:val="28"/>
        <w:lang w:val="ru-RU" w:eastAsia="en-US" w:bidi="ar-SA"/>
      </w:rPr>
    </w:lvl>
    <w:lvl w:ilvl="1" w:tentative="0">
      <w:start w:val="0"/>
      <w:numFmt w:val="bullet"/>
      <w:lvlText w:val="•"/>
      <w:lvlJc w:val="left"/>
      <w:pPr>
        <w:ind w:left="1357" w:hanging="281"/>
      </w:pPr>
      <w:rPr>
        <w:rFonts w:hint="default"/>
        <w:lang w:val="ru-RU" w:eastAsia="en-US" w:bidi="ar-SA"/>
      </w:rPr>
    </w:lvl>
    <w:lvl w:ilvl="2" w:tentative="0">
      <w:start w:val="0"/>
      <w:numFmt w:val="bullet"/>
      <w:lvlText w:val="•"/>
      <w:lvlJc w:val="left"/>
      <w:pPr>
        <w:ind w:left="2295" w:hanging="281"/>
      </w:pPr>
      <w:rPr>
        <w:rFonts w:hint="default"/>
        <w:lang w:val="ru-RU" w:eastAsia="en-US" w:bidi="ar-SA"/>
      </w:rPr>
    </w:lvl>
    <w:lvl w:ilvl="3" w:tentative="0">
      <w:start w:val="0"/>
      <w:numFmt w:val="bullet"/>
      <w:lvlText w:val="•"/>
      <w:lvlJc w:val="left"/>
      <w:pPr>
        <w:ind w:left="3232" w:hanging="281"/>
      </w:pPr>
      <w:rPr>
        <w:rFonts w:hint="default"/>
        <w:lang w:val="ru-RU" w:eastAsia="en-US" w:bidi="ar-SA"/>
      </w:rPr>
    </w:lvl>
    <w:lvl w:ilvl="4" w:tentative="0">
      <w:start w:val="0"/>
      <w:numFmt w:val="bullet"/>
      <w:lvlText w:val="•"/>
      <w:lvlJc w:val="left"/>
      <w:pPr>
        <w:ind w:left="4170" w:hanging="281"/>
      </w:pPr>
      <w:rPr>
        <w:rFonts w:hint="default"/>
        <w:lang w:val="ru-RU" w:eastAsia="en-US" w:bidi="ar-SA"/>
      </w:rPr>
    </w:lvl>
    <w:lvl w:ilvl="5" w:tentative="0">
      <w:start w:val="0"/>
      <w:numFmt w:val="bullet"/>
      <w:lvlText w:val="•"/>
      <w:lvlJc w:val="left"/>
      <w:pPr>
        <w:ind w:left="5107" w:hanging="281"/>
      </w:pPr>
      <w:rPr>
        <w:rFonts w:hint="default"/>
        <w:lang w:val="ru-RU" w:eastAsia="en-US" w:bidi="ar-SA"/>
      </w:rPr>
    </w:lvl>
    <w:lvl w:ilvl="6" w:tentative="0">
      <w:start w:val="0"/>
      <w:numFmt w:val="bullet"/>
      <w:lvlText w:val="•"/>
      <w:lvlJc w:val="left"/>
      <w:pPr>
        <w:ind w:left="6045" w:hanging="281"/>
      </w:pPr>
      <w:rPr>
        <w:rFonts w:hint="default"/>
        <w:lang w:val="ru-RU" w:eastAsia="en-US" w:bidi="ar-SA"/>
      </w:rPr>
    </w:lvl>
    <w:lvl w:ilvl="7" w:tentative="0">
      <w:start w:val="0"/>
      <w:numFmt w:val="bullet"/>
      <w:lvlText w:val="•"/>
      <w:lvlJc w:val="left"/>
      <w:pPr>
        <w:ind w:left="6983" w:hanging="281"/>
      </w:pPr>
      <w:rPr>
        <w:rFonts w:hint="default"/>
        <w:lang w:val="ru-RU" w:eastAsia="en-US" w:bidi="ar-SA"/>
      </w:rPr>
    </w:lvl>
    <w:lvl w:ilvl="8" w:tentative="0">
      <w:start w:val="0"/>
      <w:numFmt w:val="bullet"/>
      <w:lvlText w:val="•"/>
      <w:lvlJc w:val="left"/>
      <w:pPr>
        <w:ind w:left="7920" w:hanging="281"/>
      </w:pPr>
      <w:rPr>
        <w:rFonts w:hint="default"/>
        <w:lang w:val="ru-RU" w:eastAsia="en-US" w:bidi="ar-SA"/>
      </w:rPr>
    </w:lvl>
  </w:abstractNum>
  <w:abstractNum w:abstractNumId="2">
    <w:nsid w:val="2DF426D4"/>
    <w:multiLevelType w:val="multilevel"/>
    <w:tmpl w:val="2DF426D4"/>
    <w:lvl w:ilvl="0" w:tentative="0">
      <w:start w:val="1"/>
      <w:numFmt w:val="decimal"/>
      <w:lvlText w:val="%1."/>
      <w:lvlJc w:val="left"/>
      <w:pPr>
        <w:ind w:left="3411" w:hanging="213"/>
        <w:jc w:val="right"/>
      </w:pPr>
      <w:rPr>
        <w:rFonts w:hint="default" w:ascii="Times New Roman" w:hAnsi="Times New Roman" w:eastAsia="Times New Roman" w:cs="Times New Roman"/>
        <w:b/>
        <w:bCs/>
        <w:i w:val="0"/>
        <w:iCs w:val="0"/>
        <w:spacing w:val="-1"/>
        <w:w w:val="98"/>
        <w:sz w:val="26"/>
        <w:szCs w:val="26"/>
        <w:lang w:val="ru-RU" w:eastAsia="en-US" w:bidi="ar-SA"/>
      </w:rPr>
    </w:lvl>
    <w:lvl w:ilvl="1" w:tentative="0">
      <w:start w:val="1"/>
      <w:numFmt w:val="decimal"/>
      <w:lvlText w:val="%1.%2."/>
      <w:lvlJc w:val="left"/>
      <w:pPr>
        <w:ind w:left="493" w:hanging="493"/>
        <w:jc w:val="righ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0"/>
      <w:numFmt w:val="bullet"/>
      <w:lvlText w:val="•"/>
      <w:lvlJc w:val="left"/>
      <w:pPr>
        <w:ind w:left="3180" w:hanging="493"/>
      </w:pPr>
      <w:rPr>
        <w:rFonts w:hint="default"/>
        <w:lang w:val="ru-RU" w:eastAsia="en-US" w:bidi="ar-SA"/>
      </w:rPr>
    </w:lvl>
    <w:lvl w:ilvl="3" w:tentative="0">
      <w:start w:val="0"/>
      <w:numFmt w:val="bullet"/>
      <w:lvlText w:val="•"/>
      <w:lvlJc w:val="left"/>
      <w:pPr>
        <w:ind w:left="3420" w:hanging="493"/>
      </w:pPr>
      <w:rPr>
        <w:rFonts w:hint="default"/>
        <w:lang w:val="ru-RU" w:eastAsia="en-US" w:bidi="ar-SA"/>
      </w:rPr>
    </w:lvl>
    <w:lvl w:ilvl="4" w:tentative="0">
      <w:start w:val="0"/>
      <w:numFmt w:val="bullet"/>
      <w:lvlText w:val="•"/>
      <w:lvlJc w:val="left"/>
      <w:pPr>
        <w:ind w:left="4308" w:hanging="493"/>
      </w:pPr>
      <w:rPr>
        <w:rFonts w:hint="default"/>
        <w:lang w:val="ru-RU" w:eastAsia="en-US" w:bidi="ar-SA"/>
      </w:rPr>
    </w:lvl>
    <w:lvl w:ilvl="5" w:tentative="0">
      <w:start w:val="0"/>
      <w:numFmt w:val="bullet"/>
      <w:lvlText w:val="•"/>
      <w:lvlJc w:val="left"/>
      <w:pPr>
        <w:ind w:left="5196" w:hanging="493"/>
      </w:pPr>
      <w:rPr>
        <w:rFonts w:hint="default"/>
        <w:lang w:val="ru-RU" w:eastAsia="en-US" w:bidi="ar-SA"/>
      </w:rPr>
    </w:lvl>
    <w:lvl w:ilvl="6" w:tentative="0">
      <w:start w:val="0"/>
      <w:numFmt w:val="bullet"/>
      <w:lvlText w:val="•"/>
      <w:lvlJc w:val="left"/>
      <w:pPr>
        <w:ind w:left="6085" w:hanging="493"/>
      </w:pPr>
      <w:rPr>
        <w:rFonts w:hint="default"/>
        <w:lang w:val="ru-RU" w:eastAsia="en-US" w:bidi="ar-SA"/>
      </w:rPr>
    </w:lvl>
    <w:lvl w:ilvl="7" w:tentative="0">
      <w:start w:val="0"/>
      <w:numFmt w:val="bullet"/>
      <w:lvlText w:val="•"/>
      <w:lvlJc w:val="left"/>
      <w:pPr>
        <w:ind w:left="6973" w:hanging="493"/>
      </w:pPr>
      <w:rPr>
        <w:rFonts w:hint="default"/>
        <w:lang w:val="ru-RU" w:eastAsia="en-US" w:bidi="ar-SA"/>
      </w:rPr>
    </w:lvl>
    <w:lvl w:ilvl="8" w:tentative="0">
      <w:start w:val="0"/>
      <w:numFmt w:val="bullet"/>
      <w:lvlText w:val="•"/>
      <w:lvlJc w:val="left"/>
      <w:pPr>
        <w:ind w:left="7862" w:hanging="493"/>
      </w:pPr>
      <w:rPr>
        <w:rFonts w:hint="default"/>
        <w:lang w:val="ru-RU" w:eastAsia="en-US" w:bidi="ar-SA"/>
      </w:rPr>
    </w:lvl>
  </w:abstractNum>
  <w:abstractNum w:abstractNumId="3">
    <w:nsid w:val="423E028C"/>
    <w:multiLevelType w:val="multilevel"/>
    <w:tmpl w:val="423E028C"/>
    <w:lvl w:ilvl="0" w:tentative="0">
      <w:start w:val="1"/>
      <w:numFmt w:val="decimal"/>
      <w:lvlText w:val="%1."/>
      <w:lvlJc w:val="left"/>
      <w:pPr>
        <w:ind w:left="143" w:hanging="213"/>
        <w:jc w:val="left"/>
      </w:pPr>
      <w:rPr>
        <w:rFonts w:hint="default" w:ascii="Times New Roman" w:hAnsi="Times New Roman" w:eastAsia="Times New Roman" w:cs="Times New Roman"/>
        <w:b w:val="0"/>
        <w:bCs w:val="0"/>
        <w:i w:val="0"/>
        <w:iCs w:val="0"/>
        <w:spacing w:val="-4"/>
        <w:w w:val="100"/>
        <w:sz w:val="26"/>
        <w:szCs w:val="26"/>
        <w:lang w:val="ru-RU" w:eastAsia="en-US" w:bidi="ar-SA"/>
      </w:rPr>
    </w:lvl>
    <w:lvl w:ilvl="1" w:tentative="0">
      <w:start w:val="0"/>
      <w:numFmt w:val="bullet"/>
      <w:lvlText w:val="•"/>
      <w:lvlJc w:val="left"/>
      <w:pPr>
        <w:ind w:left="1105" w:hanging="213"/>
      </w:pPr>
      <w:rPr>
        <w:rFonts w:hint="default"/>
        <w:lang w:val="ru-RU" w:eastAsia="en-US" w:bidi="ar-SA"/>
      </w:rPr>
    </w:lvl>
    <w:lvl w:ilvl="2" w:tentative="0">
      <w:start w:val="0"/>
      <w:numFmt w:val="bullet"/>
      <w:lvlText w:val="•"/>
      <w:lvlJc w:val="left"/>
      <w:pPr>
        <w:ind w:left="2071" w:hanging="213"/>
      </w:pPr>
      <w:rPr>
        <w:rFonts w:hint="default"/>
        <w:lang w:val="ru-RU" w:eastAsia="en-US" w:bidi="ar-SA"/>
      </w:rPr>
    </w:lvl>
    <w:lvl w:ilvl="3" w:tentative="0">
      <w:start w:val="0"/>
      <w:numFmt w:val="bullet"/>
      <w:lvlText w:val="•"/>
      <w:lvlJc w:val="left"/>
      <w:pPr>
        <w:ind w:left="3036" w:hanging="213"/>
      </w:pPr>
      <w:rPr>
        <w:rFonts w:hint="default"/>
        <w:lang w:val="ru-RU" w:eastAsia="en-US" w:bidi="ar-SA"/>
      </w:rPr>
    </w:lvl>
    <w:lvl w:ilvl="4" w:tentative="0">
      <w:start w:val="0"/>
      <w:numFmt w:val="bullet"/>
      <w:lvlText w:val="•"/>
      <w:lvlJc w:val="left"/>
      <w:pPr>
        <w:ind w:left="4002" w:hanging="213"/>
      </w:pPr>
      <w:rPr>
        <w:rFonts w:hint="default"/>
        <w:lang w:val="ru-RU" w:eastAsia="en-US" w:bidi="ar-SA"/>
      </w:rPr>
    </w:lvl>
    <w:lvl w:ilvl="5" w:tentative="0">
      <w:start w:val="0"/>
      <w:numFmt w:val="bullet"/>
      <w:lvlText w:val="•"/>
      <w:lvlJc w:val="left"/>
      <w:pPr>
        <w:ind w:left="4967" w:hanging="213"/>
      </w:pPr>
      <w:rPr>
        <w:rFonts w:hint="default"/>
        <w:lang w:val="ru-RU" w:eastAsia="en-US" w:bidi="ar-SA"/>
      </w:rPr>
    </w:lvl>
    <w:lvl w:ilvl="6" w:tentative="0">
      <w:start w:val="0"/>
      <w:numFmt w:val="bullet"/>
      <w:lvlText w:val="•"/>
      <w:lvlJc w:val="left"/>
      <w:pPr>
        <w:ind w:left="5933" w:hanging="213"/>
      </w:pPr>
      <w:rPr>
        <w:rFonts w:hint="default"/>
        <w:lang w:val="ru-RU" w:eastAsia="en-US" w:bidi="ar-SA"/>
      </w:rPr>
    </w:lvl>
    <w:lvl w:ilvl="7" w:tentative="0">
      <w:start w:val="0"/>
      <w:numFmt w:val="bullet"/>
      <w:lvlText w:val="•"/>
      <w:lvlJc w:val="left"/>
      <w:pPr>
        <w:ind w:left="6899" w:hanging="213"/>
      </w:pPr>
      <w:rPr>
        <w:rFonts w:hint="default"/>
        <w:lang w:val="ru-RU" w:eastAsia="en-US" w:bidi="ar-SA"/>
      </w:rPr>
    </w:lvl>
    <w:lvl w:ilvl="8" w:tentative="0">
      <w:start w:val="0"/>
      <w:numFmt w:val="bullet"/>
      <w:lvlText w:val="•"/>
      <w:lvlJc w:val="left"/>
      <w:pPr>
        <w:ind w:left="7864" w:hanging="213"/>
      </w:pPr>
      <w:rPr>
        <w:rFonts w:hint="default"/>
        <w:lang w:val="ru-RU" w:eastAsia="en-US" w:bidi="ar-SA"/>
      </w:rPr>
    </w:lvl>
  </w:abstractNum>
  <w:abstractNum w:abstractNumId="4">
    <w:nsid w:val="5DAA7EF0"/>
    <w:multiLevelType w:val="multilevel"/>
    <w:tmpl w:val="5DAA7EF0"/>
    <w:lvl w:ilvl="0" w:tentative="0">
      <w:start w:val="1"/>
      <w:numFmt w:val="decimal"/>
      <w:lvlText w:val="%1"/>
      <w:lvlJc w:val="left"/>
      <w:pPr>
        <w:ind w:left="375" w:hanging="375"/>
      </w:pPr>
      <w:rPr>
        <w:rFonts w:hint="default"/>
      </w:rPr>
    </w:lvl>
    <w:lvl w:ilvl="1" w:tentative="0">
      <w:start w:val="2"/>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
    <w:nsid w:val="6100012B"/>
    <w:multiLevelType w:val="multilevel"/>
    <w:tmpl w:val="6100012B"/>
    <w:lvl w:ilvl="0" w:tentative="0">
      <w:start w:val="0"/>
      <w:numFmt w:val="bullet"/>
      <w:lvlText w:val="-"/>
      <w:lvlJc w:val="left"/>
      <w:pPr>
        <w:ind w:left="143" w:hanging="236"/>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05" w:hanging="236"/>
      </w:pPr>
      <w:rPr>
        <w:rFonts w:hint="default"/>
        <w:lang w:val="ru-RU" w:eastAsia="en-US" w:bidi="ar-SA"/>
      </w:rPr>
    </w:lvl>
    <w:lvl w:ilvl="2" w:tentative="0">
      <w:start w:val="0"/>
      <w:numFmt w:val="bullet"/>
      <w:lvlText w:val="•"/>
      <w:lvlJc w:val="left"/>
      <w:pPr>
        <w:ind w:left="2071" w:hanging="236"/>
      </w:pPr>
      <w:rPr>
        <w:rFonts w:hint="default"/>
        <w:lang w:val="ru-RU" w:eastAsia="en-US" w:bidi="ar-SA"/>
      </w:rPr>
    </w:lvl>
    <w:lvl w:ilvl="3" w:tentative="0">
      <w:start w:val="0"/>
      <w:numFmt w:val="bullet"/>
      <w:lvlText w:val="•"/>
      <w:lvlJc w:val="left"/>
      <w:pPr>
        <w:ind w:left="3036" w:hanging="236"/>
      </w:pPr>
      <w:rPr>
        <w:rFonts w:hint="default"/>
        <w:lang w:val="ru-RU" w:eastAsia="en-US" w:bidi="ar-SA"/>
      </w:rPr>
    </w:lvl>
    <w:lvl w:ilvl="4" w:tentative="0">
      <w:start w:val="0"/>
      <w:numFmt w:val="bullet"/>
      <w:lvlText w:val="•"/>
      <w:lvlJc w:val="left"/>
      <w:pPr>
        <w:ind w:left="4002" w:hanging="236"/>
      </w:pPr>
      <w:rPr>
        <w:rFonts w:hint="default"/>
        <w:lang w:val="ru-RU" w:eastAsia="en-US" w:bidi="ar-SA"/>
      </w:rPr>
    </w:lvl>
    <w:lvl w:ilvl="5" w:tentative="0">
      <w:start w:val="0"/>
      <w:numFmt w:val="bullet"/>
      <w:lvlText w:val="•"/>
      <w:lvlJc w:val="left"/>
      <w:pPr>
        <w:ind w:left="4967" w:hanging="236"/>
      </w:pPr>
      <w:rPr>
        <w:rFonts w:hint="default"/>
        <w:lang w:val="ru-RU" w:eastAsia="en-US" w:bidi="ar-SA"/>
      </w:rPr>
    </w:lvl>
    <w:lvl w:ilvl="6" w:tentative="0">
      <w:start w:val="0"/>
      <w:numFmt w:val="bullet"/>
      <w:lvlText w:val="•"/>
      <w:lvlJc w:val="left"/>
      <w:pPr>
        <w:ind w:left="5933" w:hanging="236"/>
      </w:pPr>
      <w:rPr>
        <w:rFonts w:hint="default"/>
        <w:lang w:val="ru-RU" w:eastAsia="en-US" w:bidi="ar-SA"/>
      </w:rPr>
    </w:lvl>
    <w:lvl w:ilvl="7" w:tentative="0">
      <w:start w:val="0"/>
      <w:numFmt w:val="bullet"/>
      <w:lvlText w:val="•"/>
      <w:lvlJc w:val="left"/>
      <w:pPr>
        <w:ind w:left="6899" w:hanging="236"/>
      </w:pPr>
      <w:rPr>
        <w:rFonts w:hint="default"/>
        <w:lang w:val="ru-RU" w:eastAsia="en-US" w:bidi="ar-SA"/>
      </w:rPr>
    </w:lvl>
    <w:lvl w:ilvl="8" w:tentative="0">
      <w:start w:val="0"/>
      <w:numFmt w:val="bullet"/>
      <w:lvlText w:val="•"/>
      <w:lvlJc w:val="left"/>
      <w:pPr>
        <w:ind w:left="7864" w:hanging="236"/>
      </w:pPr>
      <w:rPr>
        <w:rFonts w:hint="default"/>
        <w:lang w:val="ru-RU" w:eastAsia="en-US" w:bidi="ar-SA"/>
      </w:rPr>
    </w:lvl>
  </w:abstractNum>
  <w:abstractNum w:abstractNumId="6">
    <w:nsid w:val="624C4DA1"/>
    <w:multiLevelType w:val="multilevel"/>
    <w:tmpl w:val="624C4DA1"/>
    <w:lvl w:ilvl="0" w:tentative="0">
      <w:start w:val="1"/>
      <w:numFmt w:val="decimal"/>
      <w:lvlText w:val="%1."/>
      <w:lvlJc w:val="left"/>
      <w:pPr>
        <w:ind w:left="710" w:hanging="389"/>
        <w:jc w:val="left"/>
      </w:pPr>
      <w:rPr>
        <w:rFonts w:hint="default" w:ascii="Times New Roman" w:hAnsi="Times New Roman" w:eastAsia="Times New Roman" w:cs="Times New Roman"/>
        <w:b w:val="0"/>
        <w:bCs w:val="0"/>
        <w:i w:val="0"/>
        <w:iCs w:val="0"/>
        <w:spacing w:val="0"/>
        <w:w w:val="90"/>
        <w:sz w:val="28"/>
        <w:szCs w:val="28"/>
        <w:lang w:val="ru-RU" w:eastAsia="en-US" w:bidi="ar-SA"/>
      </w:rPr>
    </w:lvl>
    <w:lvl w:ilvl="1" w:tentative="0">
      <w:start w:val="0"/>
      <w:numFmt w:val="bullet"/>
      <w:lvlText w:val="•"/>
      <w:lvlJc w:val="left"/>
      <w:pPr>
        <w:ind w:left="1668" w:hanging="389"/>
      </w:pPr>
      <w:rPr>
        <w:rFonts w:hint="default"/>
        <w:lang w:val="ru-RU" w:eastAsia="en-US" w:bidi="ar-SA"/>
      </w:rPr>
    </w:lvl>
    <w:lvl w:ilvl="2" w:tentative="0">
      <w:start w:val="0"/>
      <w:numFmt w:val="bullet"/>
      <w:lvlText w:val="•"/>
      <w:lvlJc w:val="left"/>
      <w:pPr>
        <w:ind w:left="2617" w:hanging="389"/>
      </w:pPr>
      <w:rPr>
        <w:rFonts w:hint="default"/>
        <w:lang w:val="ru-RU" w:eastAsia="en-US" w:bidi="ar-SA"/>
      </w:rPr>
    </w:lvl>
    <w:lvl w:ilvl="3" w:tentative="0">
      <w:start w:val="0"/>
      <w:numFmt w:val="bullet"/>
      <w:lvlText w:val="•"/>
      <w:lvlJc w:val="left"/>
      <w:pPr>
        <w:ind w:left="3565" w:hanging="389"/>
      </w:pPr>
      <w:rPr>
        <w:rFonts w:hint="default"/>
        <w:lang w:val="ru-RU" w:eastAsia="en-US" w:bidi="ar-SA"/>
      </w:rPr>
    </w:lvl>
    <w:lvl w:ilvl="4" w:tentative="0">
      <w:start w:val="0"/>
      <w:numFmt w:val="bullet"/>
      <w:lvlText w:val="•"/>
      <w:lvlJc w:val="left"/>
      <w:pPr>
        <w:ind w:left="4514" w:hanging="389"/>
      </w:pPr>
      <w:rPr>
        <w:rFonts w:hint="default"/>
        <w:lang w:val="ru-RU" w:eastAsia="en-US" w:bidi="ar-SA"/>
      </w:rPr>
    </w:lvl>
    <w:lvl w:ilvl="5" w:tentative="0">
      <w:start w:val="0"/>
      <w:numFmt w:val="bullet"/>
      <w:lvlText w:val="•"/>
      <w:lvlJc w:val="left"/>
      <w:pPr>
        <w:ind w:left="5463" w:hanging="389"/>
      </w:pPr>
      <w:rPr>
        <w:rFonts w:hint="default"/>
        <w:lang w:val="ru-RU" w:eastAsia="en-US" w:bidi="ar-SA"/>
      </w:rPr>
    </w:lvl>
    <w:lvl w:ilvl="6" w:tentative="0">
      <w:start w:val="0"/>
      <w:numFmt w:val="bullet"/>
      <w:lvlText w:val="•"/>
      <w:lvlJc w:val="left"/>
      <w:pPr>
        <w:ind w:left="6411" w:hanging="389"/>
      </w:pPr>
      <w:rPr>
        <w:rFonts w:hint="default"/>
        <w:lang w:val="ru-RU" w:eastAsia="en-US" w:bidi="ar-SA"/>
      </w:rPr>
    </w:lvl>
    <w:lvl w:ilvl="7" w:tentative="0">
      <w:start w:val="0"/>
      <w:numFmt w:val="bullet"/>
      <w:lvlText w:val="•"/>
      <w:lvlJc w:val="left"/>
      <w:pPr>
        <w:ind w:left="7360" w:hanging="389"/>
      </w:pPr>
      <w:rPr>
        <w:rFonts w:hint="default"/>
        <w:lang w:val="ru-RU" w:eastAsia="en-US" w:bidi="ar-SA"/>
      </w:rPr>
    </w:lvl>
    <w:lvl w:ilvl="8" w:tentative="0">
      <w:start w:val="0"/>
      <w:numFmt w:val="bullet"/>
      <w:lvlText w:val="•"/>
      <w:lvlJc w:val="left"/>
      <w:pPr>
        <w:ind w:left="8309" w:hanging="389"/>
      </w:pPr>
      <w:rPr>
        <w:rFonts w:hint="default"/>
        <w:lang w:val="ru-RU" w:eastAsia="en-US" w:bidi="ar-SA"/>
      </w:rPr>
    </w:lvl>
  </w:abstractNum>
  <w:abstractNum w:abstractNumId="7">
    <w:nsid w:val="67631D79"/>
    <w:multiLevelType w:val="multilevel"/>
    <w:tmpl w:val="67631D79"/>
    <w:lvl w:ilvl="0" w:tentative="0">
      <w:start w:val="7"/>
      <w:numFmt w:val="decimal"/>
      <w:lvlText w:val="%1."/>
      <w:lvlJc w:val="left"/>
      <w:pPr>
        <w:ind w:left="710" w:hanging="309"/>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668" w:hanging="309"/>
      </w:pPr>
      <w:rPr>
        <w:rFonts w:hint="default"/>
        <w:lang w:val="ru-RU" w:eastAsia="en-US" w:bidi="ar-SA"/>
      </w:rPr>
    </w:lvl>
    <w:lvl w:ilvl="2" w:tentative="0">
      <w:start w:val="0"/>
      <w:numFmt w:val="bullet"/>
      <w:lvlText w:val="•"/>
      <w:lvlJc w:val="left"/>
      <w:pPr>
        <w:ind w:left="2617" w:hanging="309"/>
      </w:pPr>
      <w:rPr>
        <w:rFonts w:hint="default"/>
        <w:lang w:val="ru-RU" w:eastAsia="en-US" w:bidi="ar-SA"/>
      </w:rPr>
    </w:lvl>
    <w:lvl w:ilvl="3" w:tentative="0">
      <w:start w:val="0"/>
      <w:numFmt w:val="bullet"/>
      <w:lvlText w:val="•"/>
      <w:lvlJc w:val="left"/>
      <w:pPr>
        <w:ind w:left="3565" w:hanging="309"/>
      </w:pPr>
      <w:rPr>
        <w:rFonts w:hint="default"/>
        <w:lang w:val="ru-RU" w:eastAsia="en-US" w:bidi="ar-SA"/>
      </w:rPr>
    </w:lvl>
    <w:lvl w:ilvl="4" w:tentative="0">
      <w:start w:val="0"/>
      <w:numFmt w:val="bullet"/>
      <w:lvlText w:val="•"/>
      <w:lvlJc w:val="left"/>
      <w:pPr>
        <w:ind w:left="4514" w:hanging="309"/>
      </w:pPr>
      <w:rPr>
        <w:rFonts w:hint="default"/>
        <w:lang w:val="ru-RU" w:eastAsia="en-US" w:bidi="ar-SA"/>
      </w:rPr>
    </w:lvl>
    <w:lvl w:ilvl="5" w:tentative="0">
      <w:start w:val="0"/>
      <w:numFmt w:val="bullet"/>
      <w:lvlText w:val="•"/>
      <w:lvlJc w:val="left"/>
      <w:pPr>
        <w:ind w:left="5463" w:hanging="309"/>
      </w:pPr>
      <w:rPr>
        <w:rFonts w:hint="default"/>
        <w:lang w:val="ru-RU" w:eastAsia="en-US" w:bidi="ar-SA"/>
      </w:rPr>
    </w:lvl>
    <w:lvl w:ilvl="6" w:tentative="0">
      <w:start w:val="0"/>
      <w:numFmt w:val="bullet"/>
      <w:lvlText w:val="•"/>
      <w:lvlJc w:val="left"/>
      <w:pPr>
        <w:ind w:left="6411" w:hanging="309"/>
      </w:pPr>
      <w:rPr>
        <w:rFonts w:hint="default"/>
        <w:lang w:val="ru-RU" w:eastAsia="en-US" w:bidi="ar-SA"/>
      </w:rPr>
    </w:lvl>
    <w:lvl w:ilvl="7" w:tentative="0">
      <w:start w:val="0"/>
      <w:numFmt w:val="bullet"/>
      <w:lvlText w:val="•"/>
      <w:lvlJc w:val="left"/>
      <w:pPr>
        <w:ind w:left="7360" w:hanging="309"/>
      </w:pPr>
      <w:rPr>
        <w:rFonts w:hint="default"/>
        <w:lang w:val="ru-RU" w:eastAsia="en-US" w:bidi="ar-SA"/>
      </w:rPr>
    </w:lvl>
    <w:lvl w:ilvl="8" w:tentative="0">
      <w:start w:val="0"/>
      <w:numFmt w:val="bullet"/>
      <w:lvlText w:val="•"/>
      <w:lvlJc w:val="left"/>
      <w:pPr>
        <w:ind w:left="8309" w:hanging="309"/>
      </w:pPr>
      <w:rPr>
        <w:rFonts w:hint="default"/>
        <w:lang w:val="ru-RU" w:eastAsia="en-US" w:bidi="ar-SA"/>
      </w:rPr>
    </w:lvl>
  </w:abstractNum>
  <w:abstractNum w:abstractNumId="8">
    <w:nsid w:val="68A13F76"/>
    <w:multiLevelType w:val="multilevel"/>
    <w:tmpl w:val="68A13F76"/>
    <w:lvl w:ilvl="0" w:tentative="0">
      <w:start w:val="10"/>
      <w:numFmt w:val="decimal"/>
      <w:lvlText w:val="%1."/>
      <w:lvlJc w:val="left"/>
      <w:pPr>
        <w:ind w:left="143" w:hanging="354"/>
        <w:jc w:val="left"/>
      </w:pPr>
      <w:rPr>
        <w:rFonts w:hint="default" w:ascii="Times New Roman" w:hAnsi="Times New Roman" w:eastAsia="Times New Roman" w:cs="Times New Roman"/>
        <w:b w:val="0"/>
        <w:bCs w:val="0"/>
        <w:i w:val="0"/>
        <w:iCs w:val="0"/>
        <w:spacing w:val="-1"/>
        <w:w w:val="100"/>
        <w:sz w:val="26"/>
        <w:szCs w:val="26"/>
        <w:lang w:val="ru-RU" w:eastAsia="en-US" w:bidi="ar-SA"/>
      </w:rPr>
    </w:lvl>
    <w:lvl w:ilvl="1" w:tentative="0">
      <w:start w:val="0"/>
      <w:numFmt w:val="bullet"/>
      <w:lvlText w:val="•"/>
      <w:lvlJc w:val="left"/>
      <w:pPr>
        <w:ind w:left="1105" w:hanging="354"/>
      </w:pPr>
      <w:rPr>
        <w:rFonts w:hint="default"/>
        <w:lang w:val="ru-RU" w:eastAsia="en-US" w:bidi="ar-SA"/>
      </w:rPr>
    </w:lvl>
    <w:lvl w:ilvl="2" w:tentative="0">
      <w:start w:val="0"/>
      <w:numFmt w:val="bullet"/>
      <w:lvlText w:val="•"/>
      <w:lvlJc w:val="left"/>
      <w:pPr>
        <w:ind w:left="2071" w:hanging="354"/>
      </w:pPr>
      <w:rPr>
        <w:rFonts w:hint="default"/>
        <w:lang w:val="ru-RU" w:eastAsia="en-US" w:bidi="ar-SA"/>
      </w:rPr>
    </w:lvl>
    <w:lvl w:ilvl="3" w:tentative="0">
      <w:start w:val="0"/>
      <w:numFmt w:val="bullet"/>
      <w:lvlText w:val="•"/>
      <w:lvlJc w:val="left"/>
      <w:pPr>
        <w:ind w:left="3036" w:hanging="354"/>
      </w:pPr>
      <w:rPr>
        <w:rFonts w:hint="default"/>
        <w:lang w:val="ru-RU" w:eastAsia="en-US" w:bidi="ar-SA"/>
      </w:rPr>
    </w:lvl>
    <w:lvl w:ilvl="4" w:tentative="0">
      <w:start w:val="0"/>
      <w:numFmt w:val="bullet"/>
      <w:lvlText w:val="•"/>
      <w:lvlJc w:val="left"/>
      <w:pPr>
        <w:ind w:left="4002" w:hanging="354"/>
      </w:pPr>
      <w:rPr>
        <w:rFonts w:hint="default"/>
        <w:lang w:val="ru-RU" w:eastAsia="en-US" w:bidi="ar-SA"/>
      </w:rPr>
    </w:lvl>
    <w:lvl w:ilvl="5" w:tentative="0">
      <w:start w:val="0"/>
      <w:numFmt w:val="bullet"/>
      <w:lvlText w:val="•"/>
      <w:lvlJc w:val="left"/>
      <w:pPr>
        <w:ind w:left="4967" w:hanging="354"/>
      </w:pPr>
      <w:rPr>
        <w:rFonts w:hint="default"/>
        <w:lang w:val="ru-RU" w:eastAsia="en-US" w:bidi="ar-SA"/>
      </w:rPr>
    </w:lvl>
    <w:lvl w:ilvl="6" w:tentative="0">
      <w:start w:val="0"/>
      <w:numFmt w:val="bullet"/>
      <w:lvlText w:val="•"/>
      <w:lvlJc w:val="left"/>
      <w:pPr>
        <w:ind w:left="5933" w:hanging="354"/>
      </w:pPr>
      <w:rPr>
        <w:rFonts w:hint="default"/>
        <w:lang w:val="ru-RU" w:eastAsia="en-US" w:bidi="ar-SA"/>
      </w:rPr>
    </w:lvl>
    <w:lvl w:ilvl="7" w:tentative="0">
      <w:start w:val="0"/>
      <w:numFmt w:val="bullet"/>
      <w:lvlText w:val="•"/>
      <w:lvlJc w:val="left"/>
      <w:pPr>
        <w:ind w:left="6899" w:hanging="354"/>
      </w:pPr>
      <w:rPr>
        <w:rFonts w:hint="default"/>
        <w:lang w:val="ru-RU" w:eastAsia="en-US" w:bidi="ar-SA"/>
      </w:rPr>
    </w:lvl>
    <w:lvl w:ilvl="8" w:tentative="0">
      <w:start w:val="0"/>
      <w:numFmt w:val="bullet"/>
      <w:lvlText w:val="•"/>
      <w:lvlJc w:val="left"/>
      <w:pPr>
        <w:ind w:left="7864" w:hanging="354"/>
      </w:pPr>
      <w:rPr>
        <w:rFonts w:hint="default"/>
        <w:lang w:val="ru-RU" w:eastAsia="en-US" w:bidi="ar-SA"/>
      </w:rPr>
    </w:lvl>
  </w:abstractNum>
  <w:abstractNum w:abstractNumId="9">
    <w:nsid w:val="6FDC1257"/>
    <w:multiLevelType w:val="multilevel"/>
    <w:tmpl w:val="6FDC1257"/>
    <w:lvl w:ilvl="0" w:tentative="0">
      <w:start w:val="5"/>
      <w:numFmt w:val="decimal"/>
      <w:lvlText w:val="%1."/>
      <w:lvlJc w:val="left"/>
      <w:pPr>
        <w:ind w:left="143" w:hanging="7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05" w:hanging="708"/>
      </w:pPr>
      <w:rPr>
        <w:rFonts w:hint="default"/>
        <w:lang w:val="ru-RU" w:eastAsia="en-US" w:bidi="ar-SA"/>
      </w:rPr>
    </w:lvl>
    <w:lvl w:ilvl="2" w:tentative="0">
      <w:start w:val="0"/>
      <w:numFmt w:val="bullet"/>
      <w:lvlText w:val="•"/>
      <w:lvlJc w:val="left"/>
      <w:pPr>
        <w:ind w:left="2071" w:hanging="708"/>
      </w:pPr>
      <w:rPr>
        <w:rFonts w:hint="default"/>
        <w:lang w:val="ru-RU" w:eastAsia="en-US" w:bidi="ar-SA"/>
      </w:rPr>
    </w:lvl>
    <w:lvl w:ilvl="3" w:tentative="0">
      <w:start w:val="0"/>
      <w:numFmt w:val="bullet"/>
      <w:lvlText w:val="•"/>
      <w:lvlJc w:val="left"/>
      <w:pPr>
        <w:ind w:left="3036" w:hanging="708"/>
      </w:pPr>
      <w:rPr>
        <w:rFonts w:hint="default"/>
        <w:lang w:val="ru-RU" w:eastAsia="en-US" w:bidi="ar-SA"/>
      </w:rPr>
    </w:lvl>
    <w:lvl w:ilvl="4" w:tentative="0">
      <w:start w:val="0"/>
      <w:numFmt w:val="bullet"/>
      <w:lvlText w:val="•"/>
      <w:lvlJc w:val="left"/>
      <w:pPr>
        <w:ind w:left="4002" w:hanging="708"/>
      </w:pPr>
      <w:rPr>
        <w:rFonts w:hint="default"/>
        <w:lang w:val="ru-RU" w:eastAsia="en-US" w:bidi="ar-SA"/>
      </w:rPr>
    </w:lvl>
    <w:lvl w:ilvl="5" w:tentative="0">
      <w:start w:val="0"/>
      <w:numFmt w:val="bullet"/>
      <w:lvlText w:val="•"/>
      <w:lvlJc w:val="left"/>
      <w:pPr>
        <w:ind w:left="4967" w:hanging="708"/>
      </w:pPr>
      <w:rPr>
        <w:rFonts w:hint="default"/>
        <w:lang w:val="ru-RU" w:eastAsia="en-US" w:bidi="ar-SA"/>
      </w:rPr>
    </w:lvl>
    <w:lvl w:ilvl="6" w:tentative="0">
      <w:start w:val="0"/>
      <w:numFmt w:val="bullet"/>
      <w:lvlText w:val="•"/>
      <w:lvlJc w:val="left"/>
      <w:pPr>
        <w:ind w:left="5933" w:hanging="708"/>
      </w:pPr>
      <w:rPr>
        <w:rFonts w:hint="default"/>
        <w:lang w:val="ru-RU" w:eastAsia="en-US" w:bidi="ar-SA"/>
      </w:rPr>
    </w:lvl>
    <w:lvl w:ilvl="7" w:tentative="0">
      <w:start w:val="0"/>
      <w:numFmt w:val="bullet"/>
      <w:lvlText w:val="•"/>
      <w:lvlJc w:val="left"/>
      <w:pPr>
        <w:ind w:left="6899" w:hanging="708"/>
      </w:pPr>
      <w:rPr>
        <w:rFonts w:hint="default"/>
        <w:lang w:val="ru-RU" w:eastAsia="en-US" w:bidi="ar-SA"/>
      </w:rPr>
    </w:lvl>
    <w:lvl w:ilvl="8" w:tentative="0">
      <w:start w:val="0"/>
      <w:numFmt w:val="bullet"/>
      <w:lvlText w:val="•"/>
      <w:lvlJc w:val="left"/>
      <w:pPr>
        <w:ind w:left="7864" w:hanging="708"/>
      </w:pPr>
      <w:rPr>
        <w:rFonts w:hint="default"/>
        <w:lang w:val="ru-RU" w:eastAsia="en-US" w:bidi="ar-SA"/>
      </w:rPr>
    </w:lvl>
  </w:abstractNum>
  <w:abstractNum w:abstractNumId="10">
    <w:nsid w:val="79C71ED5"/>
    <w:multiLevelType w:val="multilevel"/>
    <w:tmpl w:val="79C71ED5"/>
    <w:lvl w:ilvl="0" w:tentative="0">
      <w:start w:val="1"/>
      <w:numFmt w:val="decimal"/>
      <w:lvlText w:val="%1."/>
      <w:lvlJc w:val="left"/>
      <w:pPr>
        <w:ind w:left="355" w:hanging="213"/>
        <w:jc w:val="left"/>
      </w:pPr>
      <w:rPr>
        <w:rFonts w:hint="default" w:ascii="Times New Roman" w:hAnsi="Times New Roman" w:eastAsia="Times New Roman" w:cs="Times New Roman"/>
        <w:b w:val="0"/>
        <w:bCs w:val="0"/>
        <w:i w:val="0"/>
        <w:iCs w:val="0"/>
        <w:spacing w:val="-1"/>
        <w:w w:val="98"/>
        <w:sz w:val="26"/>
        <w:szCs w:val="26"/>
        <w:lang w:val="ru-RU" w:eastAsia="en-US" w:bidi="ar-SA"/>
      </w:rPr>
    </w:lvl>
    <w:lvl w:ilvl="1" w:tentative="0">
      <w:start w:val="1"/>
      <w:numFmt w:val="decimal"/>
      <w:lvlText w:val="%1.%2."/>
      <w:lvlJc w:val="left"/>
      <w:pPr>
        <w:ind w:left="635" w:hanging="4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1657" w:hanging="493"/>
      </w:pPr>
      <w:rPr>
        <w:rFonts w:hint="default"/>
        <w:lang w:val="ru-RU" w:eastAsia="en-US" w:bidi="ar-SA"/>
      </w:rPr>
    </w:lvl>
    <w:lvl w:ilvl="3" w:tentative="0">
      <w:start w:val="0"/>
      <w:numFmt w:val="bullet"/>
      <w:lvlText w:val="•"/>
      <w:lvlJc w:val="left"/>
      <w:pPr>
        <w:ind w:left="2674" w:hanging="493"/>
      </w:pPr>
      <w:rPr>
        <w:rFonts w:hint="default"/>
        <w:lang w:val="ru-RU" w:eastAsia="en-US" w:bidi="ar-SA"/>
      </w:rPr>
    </w:lvl>
    <w:lvl w:ilvl="4" w:tentative="0">
      <w:start w:val="0"/>
      <w:numFmt w:val="bullet"/>
      <w:lvlText w:val="•"/>
      <w:lvlJc w:val="left"/>
      <w:pPr>
        <w:ind w:left="3691" w:hanging="493"/>
      </w:pPr>
      <w:rPr>
        <w:rFonts w:hint="default"/>
        <w:lang w:val="ru-RU" w:eastAsia="en-US" w:bidi="ar-SA"/>
      </w:rPr>
    </w:lvl>
    <w:lvl w:ilvl="5" w:tentative="0">
      <w:start w:val="0"/>
      <w:numFmt w:val="bullet"/>
      <w:lvlText w:val="•"/>
      <w:lvlJc w:val="left"/>
      <w:pPr>
        <w:ind w:left="4709" w:hanging="493"/>
      </w:pPr>
      <w:rPr>
        <w:rFonts w:hint="default"/>
        <w:lang w:val="ru-RU" w:eastAsia="en-US" w:bidi="ar-SA"/>
      </w:rPr>
    </w:lvl>
    <w:lvl w:ilvl="6" w:tentative="0">
      <w:start w:val="0"/>
      <w:numFmt w:val="bullet"/>
      <w:lvlText w:val="•"/>
      <w:lvlJc w:val="left"/>
      <w:pPr>
        <w:ind w:left="5726" w:hanging="493"/>
      </w:pPr>
      <w:rPr>
        <w:rFonts w:hint="default"/>
        <w:lang w:val="ru-RU" w:eastAsia="en-US" w:bidi="ar-SA"/>
      </w:rPr>
    </w:lvl>
    <w:lvl w:ilvl="7" w:tentative="0">
      <w:start w:val="0"/>
      <w:numFmt w:val="bullet"/>
      <w:lvlText w:val="•"/>
      <w:lvlJc w:val="left"/>
      <w:pPr>
        <w:ind w:left="6743" w:hanging="493"/>
      </w:pPr>
      <w:rPr>
        <w:rFonts w:hint="default"/>
        <w:lang w:val="ru-RU" w:eastAsia="en-US" w:bidi="ar-SA"/>
      </w:rPr>
    </w:lvl>
    <w:lvl w:ilvl="8" w:tentative="0">
      <w:start w:val="0"/>
      <w:numFmt w:val="bullet"/>
      <w:lvlText w:val="•"/>
      <w:lvlJc w:val="left"/>
      <w:pPr>
        <w:ind w:left="7761" w:hanging="493"/>
      </w:pPr>
      <w:rPr>
        <w:rFonts w:hint="default"/>
        <w:lang w:val="ru-RU" w:eastAsia="en-US" w:bidi="ar-SA"/>
      </w:rPr>
    </w:lvl>
  </w:abstractNum>
  <w:num w:numId="1">
    <w:abstractNumId w:val="10"/>
  </w:num>
  <w:num w:numId="2">
    <w:abstractNumId w:val="5"/>
  </w:num>
  <w:num w:numId="3">
    <w:abstractNumId w:val="2"/>
  </w:num>
  <w:num w:numId="4">
    <w:abstractNumId w:val="0"/>
  </w:num>
  <w:num w:numId="5">
    <w:abstractNumId w:val="4"/>
  </w:num>
  <w:num w:numId="6">
    <w:abstractNumId w:val="9"/>
  </w:num>
  <w:num w:numId="7">
    <w:abstractNumId w:val="3"/>
  </w:num>
  <w:num w:numId="8">
    <w:abstractNumId w:val="8"/>
  </w:num>
  <w:num w:numId="9">
    <w:abstractNumId w:val="1"/>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C28F2"/>
    <w:rsid w:val="003F4698"/>
    <w:rsid w:val="00627640"/>
    <w:rsid w:val="0063617C"/>
    <w:rsid w:val="008471DA"/>
    <w:rsid w:val="009C4991"/>
    <w:rsid w:val="00CB0DB3"/>
    <w:rsid w:val="00EC28F2"/>
    <w:rsid w:val="00EF4925"/>
    <w:rsid w:val="40FE6E9A"/>
    <w:rsid w:val="726662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hanging="279"/>
      <w:outlineLvl w:val="0"/>
    </w:pPr>
    <w:rPr>
      <w:b/>
      <w:bCs/>
      <w:sz w:val="28"/>
      <w:szCs w:val="28"/>
    </w:rPr>
  </w:style>
  <w:style w:type="paragraph" w:styleId="3">
    <w:name w:val="heading 2"/>
    <w:basedOn w:val="1"/>
    <w:qFormat/>
    <w:uiPriority w:val="1"/>
    <w:pPr>
      <w:spacing w:before="257"/>
      <w:ind w:left="282"/>
      <w:outlineLvl w:val="1"/>
    </w:pPr>
    <w:rPr>
      <w:b/>
      <w:bCs/>
      <w:i/>
      <w:iCs/>
      <w:sz w:val="28"/>
      <w:szCs w:val="28"/>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5"/>
    <w:semiHidden/>
    <w:unhideWhenUsed/>
    <w:uiPriority w:val="99"/>
    <w:rPr>
      <w:rFonts w:ascii="Tahoma" w:hAnsi="Tahoma" w:cs="Tahoma"/>
      <w:sz w:val="16"/>
      <w:szCs w:val="16"/>
    </w:rPr>
  </w:style>
  <w:style w:type="paragraph" w:styleId="7">
    <w:name w:val="header"/>
    <w:basedOn w:val="1"/>
    <w:link w:val="16"/>
    <w:unhideWhenUsed/>
    <w:uiPriority w:val="99"/>
    <w:pPr>
      <w:tabs>
        <w:tab w:val="center" w:pos="4677"/>
        <w:tab w:val="right" w:pos="9355"/>
      </w:tabs>
    </w:pPr>
  </w:style>
  <w:style w:type="paragraph" w:styleId="8">
    <w:name w:val="Body Text"/>
    <w:basedOn w:val="1"/>
    <w:qFormat/>
    <w:uiPriority w:val="1"/>
    <w:pPr>
      <w:ind w:left="143"/>
    </w:pPr>
    <w:rPr>
      <w:sz w:val="28"/>
      <w:szCs w:val="28"/>
    </w:rPr>
  </w:style>
  <w:style w:type="paragraph" w:styleId="9">
    <w:name w:val="toc 1"/>
    <w:basedOn w:val="1"/>
    <w:qFormat/>
    <w:uiPriority w:val="1"/>
    <w:pPr>
      <w:spacing w:before="249"/>
      <w:ind w:left="634" w:hanging="491"/>
    </w:pPr>
    <w:rPr>
      <w:sz w:val="28"/>
      <w:szCs w:val="28"/>
    </w:rPr>
  </w:style>
  <w:style w:type="paragraph" w:styleId="10">
    <w:name w:val="Title"/>
    <w:basedOn w:val="1"/>
    <w:qFormat/>
    <w:uiPriority w:val="1"/>
    <w:pPr>
      <w:spacing w:before="143"/>
      <w:ind w:left="1099" w:right="1239"/>
      <w:jc w:val="center"/>
    </w:pPr>
    <w:rPr>
      <w:b/>
      <w:bCs/>
      <w:sz w:val="44"/>
      <w:szCs w:val="44"/>
    </w:rPr>
  </w:style>
  <w:style w:type="paragraph" w:styleId="11">
    <w:name w:val="footer"/>
    <w:basedOn w:val="1"/>
    <w:link w:val="17"/>
    <w:unhideWhenUsed/>
    <w:qFormat/>
    <w:uiPriority w:val="99"/>
    <w:pPr>
      <w:tabs>
        <w:tab w:val="center" w:pos="4677"/>
        <w:tab w:val="right" w:pos="9355"/>
      </w:tabs>
    </w:p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before="249"/>
      <w:ind w:left="143"/>
    </w:pPr>
  </w:style>
  <w:style w:type="paragraph" w:customStyle="1" w:styleId="14">
    <w:name w:val="Table Paragraph"/>
    <w:basedOn w:val="1"/>
    <w:qFormat/>
    <w:uiPriority w:val="1"/>
    <w:pPr>
      <w:spacing w:line="315" w:lineRule="exact"/>
      <w:ind w:left="4"/>
    </w:pPr>
  </w:style>
  <w:style w:type="character" w:customStyle="1" w:styleId="15">
    <w:name w:val="Текст выноски Знак"/>
    <w:basedOn w:val="4"/>
    <w:link w:val="6"/>
    <w:semiHidden/>
    <w:uiPriority w:val="99"/>
    <w:rPr>
      <w:rFonts w:ascii="Tahoma" w:hAnsi="Tahoma" w:eastAsia="Times New Roman" w:cs="Tahoma"/>
      <w:sz w:val="16"/>
      <w:szCs w:val="16"/>
      <w:lang w:val="ru-RU"/>
    </w:rPr>
  </w:style>
  <w:style w:type="character" w:customStyle="1" w:styleId="16">
    <w:name w:val="Верхний колонтитул Знак"/>
    <w:basedOn w:val="4"/>
    <w:link w:val="7"/>
    <w:uiPriority w:val="99"/>
    <w:rPr>
      <w:rFonts w:ascii="Times New Roman" w:hAnsi="Times New Roman" w:eastAsia="Times New Roman" w:cs="Times New Roman"/>
      <w:lang w:val="ru-RU"/>
    </w:rPr>
  </w:style>
  <w:style w:type="character" w:customStyle="1" w:styleId="17">
    <w:name w:val="Нижний колонтитул Знак"/>
    <w:basedOn w:val="4"/>
    <w:link w:val="11"/>
    <w:uiPriority w:val="99"/>
    <w:rPr>
      <w:rFonts w:ascii="Times New Roman" w:hAnsi="Times New Roman" w:eastAsia="Times New Roman" w:cs="Times New Roman"/>
      <w:lang w:val="ru-RU"/>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6E1B5D-870A-44F5-A70E-DB4AE804F05C}">
  <ds:schemaRefs/>
</ds:datastoreItem>
</file>

<file path=docProps/app.xml><?xml version="1.0" encoding="utf-8"?>
<Properties xmlns="http://schemas.openxmlformats.org/officeDocument/2006/extended-properties" xmlns:vt="http://schemas.openxmlformats.org/officeDocument/2006/docPropsVTypes">
  <Template>Normal</Template>
  <Company>gypnor</Company>
  <Pages>17</Pages>
  <Words>3125</Words>
  <Characters>17818</Characters>
  <Lines>148</Lines>
  <Paragraphs>41</Paragraphs>
  <TotalTime>0</TotalTime>
  <ScaleCrop>false</ScaleCrop>
  <LinksUpToDate>false</LinksUpToDate>
  <CharactersWithSpaces>20902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2025-11-18T20:18:00Z</dcterms:created>
  <dc:creator>Пользователь</dc:creator>
  <cp:lastModifiedBy>Lenovo</cp:lastModifiedBy>
  <cp:lastPrinted>2025-12-03T07:24:00Z</cp:lastPrinted>
  <dcterms:modified xsi:type="dcterms:W3CDTF">2025-12-03T08:25:22Z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Microsoft® Word 2010</vt:lpwstr>
  </property>
  <property fmtid="{D5CDD505-2E9C-101B-9397-08002B2CF9AE}" pid="4" name="LastSaved">
    <vt:filetime>2025-11-18T00:00:00Z</vt:filetime>
  </property>
  <property fmtid="{D5CDD505-2E9C-101B-9397-08002B2CF9AE}" pid="5" name="Producer">
    <vt:lpwstr>Microsoft® Word 2010</vt:lpwstr>
  </property>
  <property fmtid="{D5CDD505-2E9C-101B-9397-08002B2CF9AE}" pid="6" name="KSOProductBuildVer">
    <vt:lpwstr>1049-12.2.0.23155</vt:lpwstr>
  </property>
  <property fmtid="{D5CDD505-2E9C-101B-9397-08002B2CF9AE}" pid="7" name="ICV">
    <vt:lpwstr>F240868559A54669A28833BEDCBF4E1D_12</vt:lpwstr>
  </property>
</Properties>
</file>